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B9" w:rsidRPr="009633B9" w:rsidRDefault="009633B9" w:rsidP="009633B9">
      <w:pPr>
        <w:shd w:val="clear" w:color="auto" w:fill="FFFFFF"/>
        <w:spacing w:after="0" w:line="240" w:lineRule="auto"/>
        <w:outlineLvl w:val="0"/>
        <w:rPr>
          <w:rFonts w:ascii="Arial" w:eastAsia="Times New Roman" w:hAnsi="Arial" w:cs="Arial"/>
          <w:color w:val="000000"/>
          <w:kern w:val="36"/>
          <w:sz w:val="48"/>
          <w:szCs w:val="48"/>
          <w:lang w:eastAsia="ru-RU"/>
        </w:rPr>
      </w:pPr>
      <w:r w:rsidRPr="009633B9">
        <w:rPr>
          <w:rFonts w:ascii="Arial" w:eastAsia="Times New Roman" w:hAnsi="Arial" w:cs="Arial"/>
          <w:color w:val="000000"/>
          <w:kern w:val="36"/>
          <w:sz w:val="48"/>
          <w:szCs w:val="48"/>
          <w:lang w:eastAsia="ru-RU"/>
        </w:rPr>
        <w:t>Порядок и условия предоставления медицинской помощи на 2025 год</w:t>
      </w:r>
    </w:p>
    <w:p w:rsidR="009633B9" w:rsidRPr="009633B9" w:rsidRDefault="009633B9" w:rsidP="009633B9">
      <w:pPr>
        <w:shd w:val="clear" w:color="auto" w:fill="FFFFFF"/>
        <w:spacing w:before="125" w:after="0" w:line="200" w:lineRule="atLeast"/>
        <w:jc w:val="center"/>
        <w:rPr>
          <w:rFonts w:ascii="Arial" w:eastAsia="Times New Roman" w:hAnsi="Arial" w:cs="Arial"/>
          <w:color w:val="000000"/>
          <w:sz w:val="20"/>
          <w:szCs w:val="20"/>
          <w:lang w:eastAsia="ru-RU"/>
        </w:rPr>
      </w:pPr>
      <w:r w:rsidRPr="009633B9">
        <w:rPr>
          <w:rFonts w:ascii="Times New Roman CYR" w:eastAsia="Times New Roman" w:hAnsi="Times New Roman CYR" w:cs="Times New Roman CYR"/>
          <w:b/>
          <w:bCs/>
          <w:color w:val="000000"/>
          <w:sz w:val="36"/>
          <w:lang w:eastAsia="ru-RU"/>
        </w:rPr>
        <w:t>Порядок и условия предоставления медицинской помощи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1. </w:t>
      </w:r>
      <w:r w:rsidRPr="009633B9">
        <w:rPr>
          <w:rFonts w:ascii="Times New Roman CYR" w:eastAsia="Times New Roman" w:hAnsi="Times New Roman CYR" w:cs="Times New Roman CYR"/>
          <w:color w:val="000000"/>
          <w:sz w:val="36"/>
          <w:szCs w:val="36"/>
          <w:lang w:eastAsia="ru-RU"/>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1.1. </w:t>
      </w:r>
      <w:r w:rsidRPr="009633B9">
        <w:rPr>
          <w:rFonts w:ascii="Times New Roman CYR" w:eastAsia="Times New Roman" w:hAnsi="Times New Roman CYR" w:cs="Times New Roman CYR"/>
          <w:color w:val="000000"/>
          <w:sz w:val="36"/>
          <w:szCs w:val="36"/>
          <w:lang w:eastAsia="ru-RU"/>
        </w:rPr>
        <w:t>Медицинская помощь организуется и оказывается в соответствии с порядками оказания медицинской помощи и стандартами медицинской помощи, утвержденными Министерством здравоохранения Российской Федерации. Порядки оказаниямедицинской помощи и стандарты медицинской помощи являются обязательными для исполнения на территории Российской Федерации всеми медицинскими организациями.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 xml:space="preserve">Объем диагностических и лечебных мероприятий для конкретного пациента определяется </w:t>
      </w:r>
      <w:proofErr w:type="gramStart"/>
      <w:r w:rsidRPr="009633B9">
        <w:rPr>
          <w:rFonts w:ascii="Times New Roman CYR" w:eastAsia="Times New Roman" w:hAnsi="Times New Roman CYR" w:cs="Times New Roman CYR"/>
          <w:color w:val="000000"/>
          <w:sz w:val="36"/>
          <w:szCs w:val="36"/>
          <w:lang w:eastAsia="ru-RU"/>
        </w:rPr>
        <w:t>лечащим</w:t>
      </w:r>
      <w:proofErr w:type="gramEnd"/>
      <w:r w:rsidRPr="009633B9">
        <w:rPr>
          <w:rFonts w:ascii="Times New Roman CYR" w:eastAsia="Times New Roman" w:hAnsi="Times New Roman CYR" w:cs="Times New Roman CYR"/>
          <w:color w:val="000000"/>
          <w:sz w:val="36"/>
          <w:szCs w:val="36"/>
          <w:lang w:eastAsia="ru-RU"/>
        </w:rPr>
        <w:t xml:space="preserve"> врачомв соответствии со стандартами медицинской помощи.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Понятие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лечащий врач</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используется впрограмме в значении, определенном в Федеральном законе от 21 ноября 2011 г. </w:t>
      </w:r>
      <w:r w:rsidRPr="009633B9">
        <w:rPr>
          <w:rFonts w:ascii="Times New Roman" w:eastAsia="Times New Roman" w:hAnsi="Times New Roman" w:cs="Times New Roman"/>
          <w:color w:val="000000"/>
          <w:sz w:val="36"/>
          <w:szCs w:val="36"/>
          <w:lang w:eastAsia="ru-RU"/>
        </w:rPr>
        <w:t>№ 323-</w:t>
      </w:r>
      <w:r w:rsidRPr="009633B9">
        <w:rPr>
          <w:rFonts w:ascii="Times New Roman CYR" w:eastAsia="Times New Roman" w:hAnsi="Times New Roman CYR" w:cs="Times New Roman CYR"/>
          <w:color w:val="000000"/>
          <w:sz w:val="36"/>
          <w:szCs w:val="36"/>
          <w:lang w:eastAsia="ru-RU"/>
        </w:rPr>
        <w:t>ФЗ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Об основах охраны здоровья граждан в Российской Федерации</w:t>
      </w:r>
      <w:r w:rsidRPr="009633B9">
        <w:rPr>
          <w:rFonts w:ascii="Times New Roman" w:eastAsia="Times New Roman" w:hAnsi="Times New Roman" w:cs="Times New Roman"/>
          <w:color w:val="000000"/>
          <w:sz w:val="36"/>
          <w:szCs w:val="36"/>
          <w:lang w:eastAsia="ru-RU"/>
        </w:rPr>
        <w:t>».</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1.2. </w:t>
      </w:r>
      <w:proofErr w:type="gramStart"/>
      <w:r w:rsidRPr="009633B9">
        <w:rPr>
          <w:rFonts w:ascii="Times New Roman CYR" w:eastAsia="Times New Roman" w:hAnsi="Times New Roman CYR" w:cs="Times New Roman CYR"/>
          <w:color w:val="000000"/>
          <w:sz w:val="36"/>
          <w:szCs w:val="36"/>
          <w:lang w:eastAsia="ru-RU"/>
        </w:rPr>
        <w:t>Условия реализации установленного права на выбор врача, в том числе врача общей практики (семейного врача) и лечащего врача (с учетом согласия врача) Для получения медицинской помощи в рамкахпрограммы граждане имеют право на выбор медицинской организации не чаще, чемодин раз в год (за исключением случаев изменения места жительства или места пребывания гражданина) и на выбор врача, в том числе врача общей</w:t>
      </w:r>
      <w:proofErr w:type="gramEnd"/>
      <w:r w:rsidRPr="009633B9">
        <w:rPr>
          <w:rFonts w:ascii="Times New Roman CYR" w:eastAsia="Times New Roman" w:hAnsi="Times New Roman CYR" w:cs="Times New Roman CYR"/>
          <w:color w:val="000000"/>
          <w:sz w:val="36"/>
          <w:szCs w:val="36"/>
          <w:lang w:eastAsia="ru-RU"/>
        </w:rPr>
        <w:t xml:space="preserve"> практики (семейного врача) и лечащего врача, с учетом </w:t>
      </w:r>
      <w:r w:rsidRPr="009633B9">
        <w:rPr>
          <w:rFonts w:ascii="Times New Roman CYR" w:eastAsia="Times New Roman" w:hAnsi="Times New Roman CYR" w:cs="Times New Roman CYR"/>
          <w:color w:val="000000"/>
          <w:sz w:val="36"/>
          <w:szCs w:val="36"/>
          <w:lang w:eastAsia="ru-RU"/>
        </w:rPr>
        <w:lastRenderedPageBreak/>
        <w:t>согласия врача. Порядок выбора гражданином медицинской организации утвержден приказом Министерства здравоохранения и социального развития Российской Федерации от 26 апреля 2012 г. </w:t>
      </w:r>
      <w:r w:rsidRPr="009633B9">
        <w:rPr>
          <w:rFonts w:ascii="Times New Roman" w:eastAsia="Times New Roman" w:hAnsi="Times New Roman" w:cs="Times New Roman"/>
          <w:color w:val="000000"/>
          <w:sz w:val="36"/>
          <w:szCs w:val="36"/>
          <w:lang w:eastAsia="ru-RU"/>
        </w:rPr>
        <w:t>№ 406</w:t>
      </w:r>
      <w:r w:rsidRPr="009633B9">
        <w:rPr>
          <w:rFonts w:ascii="Times New Roman CYR" w:eastAsia="Times New Roman" w:hAnsi="Times New Roman CYR" w:cs="Times New Roman CYR"/>
          <w:color w:val="000000"/>
          <w:sz w:val="36"/>
          <w:szCs w:val="36"/>
          <w:lang w:eastAsia="ru-RU"/>
        </w:rPr>
        <w:t>н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Об утверждении Порядка выбора гражданином медицинской организации при оказании ему медицинской помощи в рамкахпрограммы государственных гарантий бесплатного оказания гражданам медицинской помощи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Порядок выбора пациентом врача утвержден приказом Министерства здравоохранения и социального развития Российской Федерации от 26 апреля 2012 г. </w:t>
      </w:r>
      <w:r w:rsidRPr="009633B9">
        <w:rPr>
          <w:rFonts w:ascii="Times New Roman" w:eastAsia="Times New Roman" w:hAnsi="Times New Roman" w:cs="Times New Roman"/>
          <w:color w:val="000000"/>
          <w:sz w:val="36"/>
          <w:szCs w:val="36"/>
          <w:lang w:eastAsia="ru-RU"/>
        </w:rPr>
        <w:t>№ 407</w:t>
      </w:r>
      <w:r w:rsidRPr="009633B9">
        <w:rPr>
          <w:rFonts w:ascii="Times New Roman CYR" w:eastAsia="Times New Roman" w:hAnsi="Times New Roman CYR" w:cs="Times New Roman CYR"/>
          <w:color w:val="000000"/>
          <w:sz w:val="36"/>
          <w:szCs w:val="36"/>
          <w:lang w:eastAsia="ru-RU"/>
        </w:rPr>
        <w:t>н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r w:rsidRPr="009633B9">
        <w:rPr>
          <w:rFonts w:ascii="Times New Roman" w:eastAsia="Times New Roman" w:hAnsi="Times New Roman" w:cs="Times New Roman"/>
          <w:color w:val="000000"/>
          <w:sz w:val="36"/>
          <w:szCs w:val="36"/>
          <w:lang w:eastAsia="ru-RU"/>
        </w:rPr>
        <w:t>».</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2. </w:t>
      </w:r>
      <w:r w:rsidRPr="009633B9">
        <w:rPr>
          <w:rFonts w:ascii="Times New Roman CYR" w:eastAsia="Times New Roman" w:hAnsi="Times New Roman CYR" w:cs="Times New Roman CYR"/>
          <w:color w:val="000000"/>
          <w:sz w:val="36"/>
          <w:szCs w:val="36"/>
          <w:lang w:eastAsia="ru-RU"/>
        </w:rPr>
        <w:t>Порядокреализации установленного законодательством Российской Федерации права внеочередного оказания медицинской помощи отдельным категориям граждан</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находящихся на территории Республики Саха (Якутия), устанавливается согласно приложению </w:t>
      </w:r>
      <w:r w:rsidRPr="009633B9">
        <w:rPr>
          <w:rFonts w:ascii="Times New Roman" w:eastAsia="Times New Roman" w:hAnsi="Times New Roman" w:cs="Times New Roman"/>
          <w:color w:val="000000"/>
          <w:sz w:val="36"/>
          <w:szCs w:val="36"/>
          <w:lang w:eastAsia="ru-RU"/>
        </w:rPr>
        <w:t>№ 4 </w:t>
      </w:r>
      <w:r w:rsidRPr="009633B9">
        <w:rPr>
          <w:rFonts w:ascii="Times New Roman CYR" w:eastAsia="Times New Roman" w:hAnsi="Times New Roman CYR" w:cs="Times New Roman CYR"/>
          <w:color w:val="000000"/>
          <w:sz w:val="36"/>
          <w:szCs w:val="36"/>
          <w:lang w:eastAsia="ru-RU"/>
        </w:rPr>
        <w:t>кнастоящей программе.</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3. </w:t>
      </w:r>
      <w:proofErr w:type="gramStart"/>
      <w:r w:rsidRPr="009633B9">
        <w:rPr>
          <w:rFonts w:ascii="Times New Roman CYR" w:eastAsia="Times New Roman" w:hAnsi="Times New Roman CYR" w:cs="Times New Roman CYR"/>
          <w:color w:val="000000"/>
          <w:sz w:val="36"/>
          <w:szCs w:val="36"/>
          <w:lang w:eastAsia="ru-RU"/>
        </w:rPr>
        <w:t xml:space="preserve">Перечень лекарственных препаратов, медицинских изделий, специализированных продуктов питания, отпускаемых населению в соответствии с перечнем групп населения и категорий заболеваний, при амбулаторном лечении которых лекарственные средства, медицинские изделия и специализированные продукты лечебного питания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w:t>
      </w:r>
      <w:r w:rsidRPr="009633B9">
        <w:rPr>
          <w:rFonts w:ascii="Times New Roman CYR" w:eastAsia="Times New Roman" w:hAnsi="Times New Roman CYR" w:cs="Times New Roman CYR"/>
          <w:color w:val="000000"/>
          <w:sz w:val="36"/>
          <w:szCs w:val="36"/>
          <w:lang w:eastAsia="ru-RU"/>
        </w:rPr>
        <w:lastRenderedPageBreak/>
        <w:t>отпускаются по рецептам врачей с 50</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процентной скидкой, согласно приложению</w:t>
      </w:r>
      <w:proofErr w:type="gramEnd"/>
      <w:r w:rsidRPr="009633B9">
        <w:rPr>
          <w:rFonts w:ascii="Times New Roman CYR" w:eastAsia="Times New Roman" w:hAnsi="Times New Roman CYR" w:cs="Times New Roman CYR"/>
          <w:color w:val="000000"/>
          <w:sz w:val="36"/>
          <w:szCs w:val="36"/>
          <w:lang w:eastAsia="ru-RU"/>
        </w:rPr>
        <w:t> </w:t>
      </w:r>
      <w:r w:rsidRPr="009633B9">
        <w:rPr>
          <w:rFonts w:ascii="Times New Roman" w:eastAsia="Times New Roman" w:hAnsi="Times New Roman" w:cs="Times New Roman"/>
          <w:color w:val="000000"/>
          <w:sz w:val="36"/>
          <w:szCs w:val="36"/>
          <w:lang w:eastAsia="ru-RU"/>
        </w:rPr>
        <w:t>№ 13 </w:t>
      </w:r>
      <w:r w:rsidRPr="009633B9">
        <w:rPr>
          <w:rFonts w:ascii="Times New Roman CYR" w:eastAsia="Times New Roman" w:hAnsi="Times New Roman CYR" w:cs="Times New Roman CYR"/>
          <w:color w:val="000000"/>
          <w:sz w:val="36"/>
          <w:szCs w:val="36"/>
          <w:lang w:eastAsia="ru-RU"/>
        </w:rPr>
        <w:t>к настоящейпрограмме.</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4. </w:t>
      </w:r>
      <w:proofErr w:type="gramStart"/>
      <w:r w:rsidRPr="009633B9">
        <w:rPr>
          <w:rFonts w:ascii="Times New Roman CYR" w:eastAsia="Times New Roman" w:hAnsi="Times New Roman CYR" w:cs="Times New Roman CYR"/>
          <w:color w:val="000000"/>
          <w:sz w:val="36"/>
          <w:szCs w:val="36"/>
          <w:lang w:eastAsia="ru-RU"/>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помощис учетом видов, условий и форм оказания медицинской помощи, за исключением</w:t>
      </w:r>
      <w:proofErr w:type="gramEnd"/>
      <w:r w:rsidRPr="009633B9">
        <w:rPr>
          <w:rFonts w:ascii="Times New Roman CYR" w:eastAsia="Times New Roman" w:hAnsi="Times New Roman CYR" w:cs="Times New Roman CYR"/>
          <w:color w:val="000000"/>
          <w:sz w:val="36"/>
          <w:szCs w:val="36"/>
          <w:lang w:eastAsia="ru-RU"/>
        </w:rPr>
        <w:t xml:space="preserve"> лечебного питания, в том числе специализированных продуктов лечебного питания по желанию пациента, устанавливается согласно приложению </w:t>
      </w:r>
      <w:r w:rsidRPr="009633B9">
        <w:rPr>
          <w:rFonts w:ascii="Times New Roman" w:eastAsia="Times New Roman" w:hAnsi="Times New Roman" w:cs="Times New Roman"/>
          <w:color w:val="000000"/>
          <w:sz w:val="36"/>
          <w:szCs w:val="36"/>
          <w:lang w:eastAsia="ru-RU"/>
        </w:rPr>
        <w:t>№ 5 </w:t>
      </w:r>
      <w:r w:rsidRPr="009633B9">
        <w:rPr>
          <w:rFonts w:ascii="Times New Roman CYR" w:eastAsia="Times New Roman" w:hAnsi="Times New Roman CYR" w:cs="Times New Roman CYR"/>
          <w:color w:val="000000"/>
          <w:sz w:val="36"/>
          <w:szCs w:val="36"/>
          <w:lang w:eastAsia="ru-RU"/>
        </w:rPr>
        <w:t>к настоящейпрограмме.</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5. </w:t>
      </w:r>
      <w:proofErr w:type="gramStart"/>
      <w:r w:rsidRPr="009633B9">
        <w:rPr>
          <w:rFonts w:ascii="Times New Roman CYR" w:eastAsia="Times New Roman" w:hAnsi="Times New Roman CYR" w:cs="Times New Roman CYR"/>
          <w:color w:val="000000"/>
          <w:sz w:val="36"/>
          <w:szCs w:val="36"/>
          <w:lang w:eastAsia="ru-RU"/>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устанавливается согласно приказу Министерства здравоохранения Российской Федерации от 10июля 2</w:t>
      </w:r>
      <w:r w:rsidRPr="009633B9">
        <w:rPr>
          <w:rFonts w:ascii="Times New Roman" w:eastAsia="Times New Roman" w:hAnsi="Times New Roman" w:cs="Times New Roman"/>
          <w:color w:val="000000"/>
          <w:sz w:val="36"/>
          <w:szCs w:val="36"/>
          <w:lang w:eastAsia="ru-RU"/>
        </w:rPr>
        <w:t>019 </w:t>
      </w:r>
      <w:r w:rsidRPr="009633B9">
        <w:rPr>
          <w:rFonts w:ascii="Times New Roman CYR" w:eastAsia="Times New Roman" w:hAnsi="Times New Roman CYR" w:cs="Times New Roman CYR"/>
          <w:color w:val="000000"/>
          <w:sz w:val="36"/>
          <w:szCs w:val="36"/>
          <w:lang w:eastAsia="ru-RU"/>
        </w:rPr>
        <w:t>г.</w:t>
      </w:r>
      <w:r w:rsidRPr="009633B9">
        <w:rPr>
          <w:rFonts w:ascii="Times New Roman" w:eastAsia="Times New Roman" w:hAnsi="Times New Roman" w:cs="Times New Roman"/>
          <w:color w:val="000000"/>
          <w:sz w:val="36"/>
          <w:szCs w:val="36"/>
          <w:lang w:eastAsia="ru-RU"/>
        </w:rPr>
        <w:t> № 505</w:t>
      </w:r>
      <w:r w:rsidRPr="009633B9">
        <w:rPr>
          <w:rFonts w:ascii="Times New Roman CYR" w:eastAsia="Times New Roman" w:hAnsi="Times New Roman CYR" w:cs="Times New Roman CYR"/>
          <w:color w:val="000000"/>
          <w:sz w:val="36"/>
          <w:szCs w:val="36"/>
          <w:lang w:eastAsia="ru-RU"/>
        </w:rPr>
        <w:t>н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w:t>
      </w:r>
      <w:proofErr w:type="gramEnd"/>
      <w:r w:rsidRPr="009633B9">
        <w:rPr>
          <w:rFonts w:ascii="Times New Roman CYR" w:eastAsia="Times New Roman" w:hAnsi="Times New Roman CYR" w:cs="Times New Roman CYR"/>
          <w:color w:val="000000"/>
          <w:sz w:val="36"/>
          <w:szCs w:val="36"/>
          <w:lang w:eastAsia="ru-RU"/>
        </w:rPr>
        <w:t xml:space="preserve"> на дому при оказании паллиативной медицинской помощи, а также наркотическими лекарственными препаратами и психотропными лекарственными препаратами при посещениях на дому</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приложению </w:t>
      </w:r>
      <w:r w:rsidRPr="009633B9">
        <w:rPr>
          <w:rFonts w:ascii="Times New Roman" w:eastAsia="Times New Roman" w:hAnsi="Times New Roman" w:cs="Times New Roman"/>
          <w:color w:val="000000"/>
          <w:sz w:val="36"/>
          <w:szCs w:val="36"/>
          <w:lang w:eastAsia="ru-RU"/>
        </w:rPr>
        <w:t>№ 2 </w:t>
      </w:r>
      <w:r w:rsidRPr="009633B9">
        <w:rPr>
          <w:rFonts w:ascii="Times New Roman CYR" w:eastAsia="Times New Roman" w:hAnsi="Times New Roman CYR" w:cs="Times New Roman CYR"/>
          <w:color w:val="000000"/>
          <w:sz w:val="36"/>
          <w:szCs w:val="36"/>
          <w:lang w:eastAsia="ru-RU"/>
        </w:rPr>
        <w:t>кприказу Министерства здравоохранения Республики Саха (Якутия) от 25ноября </w:t>
      </w:r>
      <w:r w:rsidRPr="009633B9">
        <w:rPr>
          <w:rFonts w:ascii="Times New Roman" w:eastAsia="Times New Roman" w:hAnsi="Times New Roman" w:cs="Times New Roman"/>
          <w:color w:val="000000"/>
          <w:sz w:val="36"/>
          <w:szCs w:val="36"/>
          <w:lang w:eastAsia="ru-RU"/>
        </w:rPr>
        <w:t>2015 </w:t>
      </w:r>
      <w:r w:rsidRPr="009633B9">
        <w:rPr>
          <w:rFonts w:ascii="Times New Roman CYR" w:eastAsia="Times New Roman" w:hAnsi="Times New Roman CYR" w:cs="Times New Roman CYR"/>
          <w:color w:val="000000"/>
          <w:sz w:val="36"/>
          <w:szCs w:val="36"/>
          <w:lang w:eastAsia="ru-RU"/>
        </w:rPr>
        <w:t>г. </w:t>
      </w:r>
      <w:r w:rsidRPr="009633B9">
        <w:rPr>
          <w:rFonts w:ascii="Times New Roman" w:eastAsia="Times New Roman" w:hAnsi="Times New Roman" w:cs="Times New Roman"/>
          <w:color w:val="000000"/>
          <w:sz w:val="36"/>
          <w:szCs w:val="36"/>
          <w:lang w:eastAsia="ru-RU"/>
        </w:rPr>
        <w:t>№ 01-07/2811 «</w:t>
      </w:r>
      <w:r w:rsidRPr="009633B9">
        <w:rPr>
          <w:rFonts w:ascii="Times New Roman CYR" w:eastAsia="Times New Roman" w:hAnsi="Times New Roman CYR" w:cs="Times New Roman CYR"/>
          <w:color w:val="000000"/>
          <w:sz w:val="36"/>
          <w:szCs w:val="36"/>
          <w:lang w:eastAsia="ru-RU"/>
        </w:rPr>
        <w:t xml:space="preserve">О совершенствовании </w:t>
      </w:r>
      <w:r w:rsidRPr="009633B9">
        <w:rPr>
          <w:rFonts w:ascii="Times New Roman CYR" w:eastAsia="Times New Roman" w:hAnsi="Times New Roman CYR" w:cs="Times New Roman CYR"/>
          <w:color w:val="000000"/>
          <w:sz w:val="36"/>
          <w:szCs w:val="36"/>
          <w:lang w:eastAsia="ru-RU"/>
        </w:rPr>
        <w:lastRenderedPageBreak/>
        <w:t>оказания паллиативной медицинской помощи населению Республики Саха (Якутия)</w:t>
      </w:r>
      <w:r w:rsidRPr="009633B9">
        <w:rPr>
          <w:rFonts w:ascii="Times New Roman" w:eastAsia="Times New Roman" w:hAnsi="Times New Roman" w:cs="Times New Roman"/>
          <w:color w:val="000000"/>
          <w:sz w:val="36"/>
          <w:szCs w:val="36"/>
          <w:lang w:eastAsia="ru-RU"/>
        </w:rPr>
        <w:t>».</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6. </w:t>
      </w:r>
      <w:r w:rsidRPr="009633B9">
        <w:rPr>
          <w:rFonts w:ascii="Times New Roman CYR" w:eastAsia="Times New Roman" w:hAnsi="Times New Roman CYR" w:cs="Times New Roman CYR"/>
          <w:color w:val="000000"/>
          <w:sz w:val="36"/>
          <w:szCs w:val="36"/>
          <w:lang w:eastAsia="ru-RU"/>
        </w:rPr>
        <w:t>Перечень мероприятий по профилактике заболеваний и формированию здорового образа жизни</w:t>
      </w:r>
      <w:proofErr w:type="gramStart"/>
      <w:r w:rsidRPr="009633B9">
        <w:rPr>
          <w:rFonts w:ascii="Times New Roman CYR" w:eastAsia="Times New Roman" w:hAnsi="Times New Roman CYR" w:cs="Times New Roman CYR"/>
          <w:color w:val="000000"/>
          <w:sz w:val="36"/>
          <w:szCs w:val="36"/>
          <w:lang w:eastAsia="ru-RU"/>
        </w:rPr>
        <w:t xml:space="preserve"> В</w:t>
      </w:r>
      <w:proofErr w:type="gramEnd"/>
      <w:r w:rsidRPr="009633B9">
        <w:rPr>
          <w:rFonts w:ascii="Times New Roman CYR" w:eastAsia="Times New Roman" w:hAnsi="Times New Roman CYR" w:cs="Times New Roman CYR"/>
          <w:color w:val="000000"/>
          <w:sz w:val="36"/>
          <w:szCs w:val="36"/>
          <w:lang w:eastAsia="ru-RU"/>
        </w:rPr>
        <w:t xml:space="preserve"> рамкахпрограммы осуществляются следующие мероприятия по профилактике заболеваний и формированию здорового образа жизни: мероприятия по проведению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 мероприятия по формированию здорового образа жизни у граждан, начиная с детского возраста, путем проведения мероприятий, направленных на информирование граждан о факторах риска для их здоровья, формирование мотивациик ведению здорового образа жизни; медицинские осмотры: профилактические медицинские осмотры; медицинские осмотры несовершеннолетних и обучающихся в образовательных организациях по очной форме: профилактические, предварительные, периодические; обязательныепредварительные и периодические медицинские осмотры (обследования) лиц, непосредственно работающих с детьми в муниципальных и государственных учреждениях; медицинских работников государственной системы здравоохранения Республики Саха (Якутия), работников, поступающих на работу в организации, занимающиеся организацией отдыха и оздоровления детей; консультирование по вопросам сохранения и укрепления здоровья, профилактике заболеваний; мероприятия по предупреждению абортов; диспансерное наблюдение несовершеннолетних, женщин в период беременности и лиц с хроническими заболеваниями; диспансеризация отдельных категорий граждан.</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lastRenderedPageBreak/>
        <w:t>Диспансеризация проводится в отношении следующих категорий граждан: диспансеризация определенных гру</w:t>
      </w:r>
      <w:proofErr w:type="gramStart"/>
      <w:r w:rsidRPr="009633B9">
        <w:rPr>
          <w:rFonts w:ascii="Times New Roman CYR" w:eastAsia="Times New Roman" w:hAnsi="Times New Roman CYR" w:cs="Times New Roman CYR"/>
          <w:color w:val="000000"/>
          <w:sz w:val="36"/>
          <w:szCs w:val="36"/>
          <w:lang w:eastAsia="ru-RU"/>
        </w:rPr>
        <w:t>пп взр</w:t>
      </w:r>
      <w:proofErr w:type="gramEnd"/>
      <w:r w:rsidRPr="009633B9">
        <w:rPr>
          <w:rFonts w:ascii="Times New Roman CYR" w:eastAsia="Times New Roman" w:hAnsi="Times New Roman CYR" w:cs="Times New Roman CYR"/>
          <w:color w:val="000000"/>
          <w:sz w:val="36"/>
          <w:szCs w:val="36"/>
          <w:lang w:eastAsia="ru-RU"/>
        </w:rPr>
        <w:t>ослого населения; диспансеризация детей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диспансеризация детей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 пребывающих в стационарных учреждениях, и детей, находящихся в трудной жизненной ситуации; диспансеризация инвалидов и участников Великой Отечественной войны, супругов погибших (умерших) инвалидов и участников Великой Отечественной войны, не вступивших в повторный брак, и лиц, награжденных знаком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Жителю блокадного Ленинграда</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бывших несовершеннолетних узников концлагерей, гетто, других мест принудительного содержания, созданных фашистами и их союзниками в период</w:t>
      </w:r>
      <w:proofErr w:type="gramStart"/>
      <w:r w:rsidRPr="009633B9">
        <w:rPr>
          <w:rFonts w:ascii="Times New Roman CYR" w:eastAsia="Times New Roman" w:hAnsi="Times New Roman CYR" w:cs="Times New Roman CYR"/>
          <w:color w:val="000000"/>
          <w:sz w:val="36"/>
          <w:szCs w:val="36"/>
          <w:lang w:eastAsia="ru-RU"/>
        </w:rPr>
        <w:t xml:space="preserve"> В</w:t>
      </w:r>
      <w:proofErr w:type="gramEnd"/>
      <w:r w:rsidRPr="009633B9">
        <w:rPr>
          <w:rFonts w:ascii="Times New Roman CYR" w:eastAsia="Times New Roman" w:hAnsi="Times New Roman CYR" w:cs="Times New Roman CYR"/>
          <w:color w:val="000000"/>
          <w:sz w:val="36"/>
          <w:szCs w:val="36"/>
          <w:lang w:eastAsia="ru-RU"/>
        </w:rPr>
        <w:t xml:space="preserve">торой мировой войны, признанных инвалидами вследствие общего заболевания, трудового увечья и других причин (за исключением лиц, </w:t>
      </w:r>
      <w:proofErr w:type="gramStart"/>
      <w:r w:rsidRPr="009633B9">
        <w:rPr>
          <w:rFonts w:ascii="Times New Roman CYR" w:eastAsia="Times New Roman" w:hAnsi="Times New Roman CYR" w:cs="Times New Roman CYR"/>
          <w:color w:val="000000"/>
          <w:sz w:val="36"/>
          <w:szCs w:val="36"/>
          <w:lang w:eastAsia="ru-RU"/>
        </w:rPr>
        <w:t>инвалидность</w:t>
      </w:r>
      <w:proofErr w:type="gramEnd"/>
      <w:r w:rsidRPr="009633B9">
        <w:rPr>
          <w:rFonts w:ascii="Times New Roman CYR" w:eastAsia="Times New Roman" w:hAnsi="Times New Roman CYR" w:cs="Times New Roman CYR"/>
          <w:color w:val="000000"/>
          <w:sz w:val="36"/>
          <w:szCs w:val="36"/>
          <w:lang w:eastAsia="ru-RU"/>
        </w:rPr>
        <w:t xml:space="preserve"> которых наступила вследствие их противоправных действий); </w:t>
      </w:r>
      <w:proofErr w:type="gramStart"/>
      <w:r w:rsidRPr="009633B9">
        <w:rPr>
          <w:rFonts w:ascii="Times New Roman CYR" w:eastAsia="Times New Roman" w:hAnsi="Times New Roman CYR" w:cs="Times New Roman CYR"/>
          <w:color w:val="000000"/>
          <w:sz w:val="36"/>
          <w:szCs w:val="36"/>
          <w:lang w:eastAsia="ru-RU"/>
        </w:rPr>
        <w:t>диспансеризация отдельных категорий граждан, право которых на прохождение диспансеризации в течение всей жизни, закреплено Законом Российской Федерации от 15 мая 1991 г.</w:t>
      </w:r>
      <w:r w:rsidRPr="009633B9">
        <w:rPr>
          <w:rFonts w:ascii="Times New Roman CYR" w:eastAsia="Times New Roman" w:hAnsi="Times New Roman CYR" w:cs="Times New Roman CYR"/>
          <w:color w:val="000000"/>
          <w:sz w:val="36"/>
          <w:szCs w:val="36"/>
          <w:lang w:eastAsia="ru-RU"/>
        </w:rPr>
        <w:br/>
      </w:r>
      <w:r w:rsidRPr="009633B9">
        <w:rPr>
          <w:rFonts w:ascii="Times New Roman" w:eastAsia="Times New Roman" w:hAnsi="Times New Roman" w:cs="Times New Roman"/>
          <w:color w:val="000000"/>
          <w:sz w:val="36"/>
          <w:szCs w:val="36"/>
          <w:lang w:eastAsia="ru-RU"/>
        </w:rPr>
        <w:t>№ 1244-1 «</w:t>
      </w:r>
      <w:r w:rsidRPr="009633B9">
        <w:rPr>
          <w:rFonts w:ascii="Times New Roman CYR" w:eastAsia="Times New Roman" w:hAnsi="Times New Roman CYR" w:cs="Times New Roman CYR"/>
          <w:color w:val="000000"/>
          <w:sz w:val="36"/>
          <w:szCs w:val="36"/>
          <w:lang w:eastAsia="ru-RU"/>
        </w:rPr>
        <w:t>О социальной защите граждан, подвергшихся воздействию радиации вследствие катастрофы на Чернобыльской АЭС</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 Федеральным законом от</w:t>
      </w:r>
      <w:r w:rsidRPr="009633B9">
        <w:rPr>
          <w:rFonts w:ascii="Times New Roman CYR" w:eastAsia="Times New Roman" w:hAnsi="Times New Roman CYR" w:cs="Times New Roman CYR"/>
          <w:color w:val="000000"/>
          <w:sz w:val="36"/>
          <w:szCs w:val="36"/>
          <w:lang w:eastAsia="ru-RU"/>
        </w:rPr>
        <w:br/>
        <w:t>26 ноября 1998 г. </w:t>
      </w:r>
      <w:r w:rsidRPr="009633B9">
        <w:rPr>
          <w:rFonts w:ascii="Times New Roman" w:eastAsia="Times New Roman" w:hAnsi="Times New Roman" w:cs="Times New Roman"/>
          <w:color w:val="000000"/>
          <w:sz w:val="36"/>
          <w:szCs w:val="36"/>
          <w:lang w:eastAsia="ru-RU"/>
        </w:rPr>
        <w:t>№ 175-</w:t>
      </w:r>
      <w:r w:rsidRPr="009633B9">
        <w:rPr>
          <w:rFonts w:ascii="Times New Roman CYR" w:eastAsia="Times New Roman" w:hAnsi="Times New Roman CYR" w:cs="Times New Roman CYR"/>
          <w:color w:val="000000"/>
          <w:sz w:val="36"/>
          <w:szCs w:val="36"/>
          <w:lang w:eastAsia="ru-RU"/>
        </w:rPr>
        <w:t>ФЗ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 социальной защите граждан Российской Федерации, подвергшихся воздействию радиации вследствие аварии в 1957 году на производственном</w:t>
      </w:r>
      <w:proofErr w:type="gramEnd"/>
      <w:r w:rsidRPr="009633B9">
        <w:rPr>
          <w:rFonts w:ascii="Times New Roman CYR" w:eastAsia="Times New Roman" w:hAnsi="Times New Roman CYR" w:cs="Times New Roman CYR"/>
          <w:color w:val="000000"/>
          <w:sz w:val="36"/>
          <w:szCs w:val="36"/>
          <w:lang w:eastAsia="ru-RU"/>
        </w:rPr>
        <w:t xml:space="preserve"> </w:t>
      </w:r>
      <w:proofErr w:type="gramStart"/>
      <w:r w:rsidRPr="009633B9">
        <w:rPr>
          <w:rFonts w:ascii="Times New Roman CYR" w:eastAsia="Times New Roman" w:hAnsi="Times New Roman CYR" w:cs="Times New Roman CYR"/>
          <w:color w:val="000000"/>
          <w:sz w:val="36"/>
          <w:szCs w:val="36"/>
          <w:lang w:eastAsia="ru-RU"/>
        </w:rPr>
        <w:t>объединении</w:t>
      </w:r>
      <w:proofErr w:type="gramEnd"/>
      <w:r w:rsidRPr="009633B9">
        <w:rPr>
          <w:rFonts w:ascii="Times New Roman CYR" w:eastAsia="Times New Roman" w:hAnsi="Times New Roman CYR" w:cs="Times New Roman CYR"/>
          <w:color w:val="000000"/>
          <w:sz w:val="36"/>
          <w:szCs w:val="36"/>
          <w:lang w:eastAsia="ru-RU"/>
        </w:rPr>
        <w:t>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Маяк</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 сбросов радиоактивных отходов в реку Теча</w:t>
      </w:r>
      <w:r w:rsidRPr="009633B9">
        <w:rPr>
          <w:rFonts w:ascii="Times New Roman" w:eastAsia="Times New Roman" w:hAnsi="Times New Roman" w:cs="Times New Roman"/>
          <w:color w:val="000000"/>
          <w:sz w:val="36"/>
          <w:szCs w:val="36"/>
          <w:lang w:eastAsia="ru-RU"/>
        </w:rPr>
        <w:t>».</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7. </w:t>
      </w:r>
      <w:r w:rsidRPr="009633B9">
        <w:rPr>
          <w:rFonts w:ascii="Times New Roman CYR" w:eastAsia="Times New Roman" w:hAnsi="Times New Roman CYR" w:cs="Times New Roman CYR"/>
          <w:color w:val="000000"/>
          <w:sz w:val="36"/>
          <w:szCs w:val="36"/>
          <w:lang w:eastAsia="ru-RU"/>
        </w:rPr>
        <w:t xml:space="preserve">Перечень медицинских организаций, участвующих в реализации программы, в том числе </w:t>
      </w:r>
      <w:r w:rsidRPr="009633B9">
        <w:rPr>
          <w:rFonts w:ascii="Times New Roman CYR" w:eastAsia="Times New Roman" w:hAnsi="Times New Roman CYR" w:cs="Times New Roman CYR"/>
          <w:color w:val="000000"/>
          <w:sz w:val="36"/>
          <w:szCs w:val="36"/>
          <w:lang w:eastAsia="ru-RU"/>
        </w:rPr>
        <w:lastRenderedPageBreak/>
        <w:t>территориальнойпрограммы ОМС, с указанием медицинских организаций, проводящих профилактические медицинские осмотры, в том числе в рамках диспансеризацииопределен в приложении </w:t>
      </w:r>
      <w:r w:rsidRPr="009633B9">
        <w:rPr>
          <w:rFonts w:ascii="Times New Roman" w:eastAsia="Times New Roman" w:hAnsi="Times New Roman" w:cs="Times New Roman"/>
          <w:color w:val="000000"/>
          <w:sz w:val="36"/>
          <w:szCs w:val="36"/>
          <w:lang w:eastAsia="ru-RU"/>
        </w:rPr>
        <w:t>№ 1 </w:t>
      </w:r>
      <w:r w:rsidRPr="009633B9">
        <w:rPr>
          <w:rFonts w:ascii="Times New Roman CYR" w:eastAsia="Times New Roman" w:hAnsi="Times New Roman CYR" w:cs="Times New Roman CYR"/>
          <w:color w:val="000000"/>
          <w:sz w:val="36"/>
          <w:szCs w:val="36"/>
          <w:lang w:eastAsia="ru-RU"/>
        </w:rPr>
        <w:t>к настоящейпрограмме.</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8. </w:t>
      </w:r>
      <w:proofErr w:type="gramStart"/>
      <w:r w:rsidRPr="009633B9">
        <w:rPr>
          <w:rFonts w:ascii="Times New Roman CYR" w:eastAsia="Times New Roman" w:hAnsi="Times New Roman CYR" w:cs="Times New Roman CYR"/>
          <w:color w:val="000000"/>
          <w:sz w:val="36"/>
          <w:szCs w:val="36"/>
          <w:lang w:eastAsia="ru-RU"/>
        </w:rPr>
        <w:t>Условия пребывания в медицинских организациях при оказании медицинской помощи встационарных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при наличии медицинских показаний.</w:t>
      </w:r>
      <w:proofErr w:type="gramEnd"/>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В круглосуточных стационарах госпитализация в больничное (стационарное) учреждение осуществляется: по направлению врача медицинской организации, независимо от формы собственности и ведомственной принадлежности; скорой медицинской помощью; при самостоятельном обращении пациента по экстренным показаниям.</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Экстренная госпитализация осуществляется безотлагательно, вне очереди.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Госпитализация пациента в круглосуточный стационар осуществляется лечащим врачом в соответствии с клиническими показаниями, требующими круглосуточного медицинского наблюдения, применения интенсивных методов лечения. Перед направлением пациента на плановое стационарное лечение должно быть проведено догоспитальное обследование в соответствии с установленными требованиями.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w:t>
      </w:r>
      <w:r w:rsidRPr="009633B9">
        <w:rPr>
          <w:rFonts w:ascii="Times New Roman CYR" w:eastAsia="Times New Roman" w:hAnsi="Times New Roman CYR" w:cs="Times New Roman CYR"/>
          <w:color w:val="000000"/>
          <w:sz w:val="36"/>
          <w:szCs w:val="36"/>
          <w:lang w:eastAsia="ru-RU"/>
        </w:rPr>
        <w:lastRenderedPageBreak/>
        <w:t>медицинской организации, осуществляется безотлагательно.</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Пациенты могут быть размещены в палатах от двух и более мест.</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 xml:space="preserve">Одному из родителей, иному члену семьи или иному законному представителюпредоставляется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rsidRPr="009633B9">
        <w:rPr>
          <w:rFonts w:ascii="Times New Roman CYR" w:eastAsia="Times New Roman" w:hAnsi="Times New Roman CYR" w:cs="Times New Roman CYR"/>
          <w:color w:val="000000"/>
          <w:sz w:val="36"/>
          <w:szCs w:val="36"/>
          <w:lang w:eastAsia="ru-RU"/>
        </w:rPr>
        <w:t>При совместном нахождении в медицинской организации в стационарных условиях с ребенком до достижения</w:t>
      </w:r>
      <w:proofErr w:type="gramEnd"/>
      <w:r w:rsidRPr="009633B9">
        <w:rPr>
          <w:rFonts w:ascii="Times New Roman CYR" w:eastAsia="Times New Roman" w:hAnsi="Times New Roman CYR" w:cs="Times New Roman CYR"/>
          <w:color w:val="000000"/>
          <w:sz w:val="36"/>
          <w:szCs w:val="36"/>
          <w:lang w:eastAsia="ru-RU"/>
        </w:rPr>
        <w:t xml:space="preserve"> им возраста четырех лет, а с ребенком старше данного возраста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с ребенком в стационарных условиях необходимо профилактическое обследование ухаживающих лиц согласно установленным санитарным требованиям, которое проводится бесплатно на догоспитальном или госпитальном этапах.</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Пациенты обеспечиваются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По медицинским показаниям пациентам предоставляется пост индивидуального ухода.</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При невозможности оказать медицинскую помощь надлежащего уровня или качества пациент направляется в медицинскую организацию более высокого уровня по медицинским показаниям.</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 xml:space="preserve">Необходимые для конкретного пациента перечень и объем лечебных и диагностических мероприятий </w:t>
      </w:r>
      <w:r w:rsidRPr="009633B9">
        <w:rPr>
          <w:rFonts w:ascii="Times New Roman CYR" w:eastAsia="Times New Roman" w:hAnsi="Times New Roman CYR" w:cs="Times New Roman CYR"/>
          <w:color w:val="000000"/>
          <w:sz w:val="36"/>
          <w:szCs w:val="36"/>
          <w:lang w:eastAsia="ru-RU"/>
        </w:rPr>
        <w:lastRenderedPageBreak/>
        <w:t>определяются лечащим врачом (в необходимых случаях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врачебным консилиумом, врачебной комиссией) на основании установленных стандартов медицинской помощи и (или) клиническими рекомендациями (протоколами лечения) по вопросам оказания медицинской помощи и (или) сложившейся клинической практикой.</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Обеспечение застрахованных граждан лекарственными препаратами в круглосуточном стационаре осуществляется бесплатно за счет средств ОМС.</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8.1. </w:t>
      </w:r>
      <w:r w:rsidRPr="009633B9">
        <w:rPr>
          <w:rFonts w:ascii="Times New Roman CYR" w:eastAsia="Times New Roman" w:hAnsi="Times New Roman CYR" w:cs="Times New Roman CYR"/>
          <w:color w:val="000000"/>
          <w:sz w:val="36"/>
          <w:szCs w:val="36"/>
          <w:lang w:eastAsia="ru-RU"/>
        </w:rPr>
        <w:t>В дневных стационарах всех типов плановая госпитализация осуществляется понаправлению лечащего врача поликлиники.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В дневных стационарах ведутся журналы очередности на госпитализацию, включающие в себя следующие сведения: паспортные данные пациента (свидетельства о рождении), диагноз, срок планируемой госпитализации, срок фактической госпитализации. Предельные сроки ожидания госпитализации в дневных стационарах всех типов в плановой форме не более 30 календарных дней.</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При условии пребывания в дневном стационаре более четырех часов пациенты обеспечиваются лечебным питанием.</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 xml:space="preserve">В дневных стационарах всех типов лечение пациентов по следующим показаниям: необходимость продолжения курса лечения после выписки из круглосуточного стационара; необходимость проведения реабилитационного лечения при невозможности его проведения в амбулаторных условиях; </w:t>
      </w:r>
      <w:proofErr w:type="gramStart"/>
      <w:r w:rsidRPr="009633B9">
        <w:rPr>
          <w:rFonts w:ascii="Times New Roman CYR" w:eastAsia="Times New Roman" w:hAnsi="Times New Roman CYR" w:cs="Times New Roman CYR"/>
          <w:color w:val="000000"/>
          <w:sz w:val="36"/>
          <w:szCs w:val="36"/>
          <w:lang w:eastAsia="ru-RU"/>
        </w:rPr>
        <w:t xml:space="preserve">необходимость проведения сложных и комплексных диагностических исследований и лечебных процедур, связанных с необходимостью специальной подготовки больных и краткосрочного медицинского наблюдения после указанных лечебных и диагностических мероприятий, в том числе проведение </w:t>
      </w:r>
      <w:r w:rsidRPr="009633B9">
        <w:rPr>
          <w:rFonts w:ascii="Times New Roman CYR" w:eastAsia="Times New Roman" w:hAnsi="Times New Roman CYR" w:cs="Times New Roman CYR"/>
          <w:color w:val="000000"/>
          <w:sz w:val="36"/>
          <w:szCs w:val="36"/>
          <w:lang w:eastAsia="ru-RU"/>
        </w:rPr>
        <w:lastRenderedPageBreak/>
        <w:t>аллергоспецифической иммунотерапии (АСИТ) детям до 14 лет и детям</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инвалидам до 18 лет; подбор адекватной терапии пациентам с впервые установленным диагнозом заболевания или хроническим пациентам при изменении степени тяжести заболевания;</w:t>
      </w:r>
      <w:proofErr w:type="gramEnd"/>
      <w:r w:rsidRPr="009633B9">
        <w:rPr>
          <w:rFonts w:ascii="Times New Roman CYR" w:eastAsia="Times New Roman" w:hAnsi="Times New Roman CYR" w:cs="Times New Roman CYR"/>
          <w:color w:val="000000"/>
          <w:sz w:val="36"/>
          <w:szCs w:val="36"/>
          <w:lang w:eastAsia="ru-RU"/>
        </w:rPr>
        <w:t xml:space="preserve"> проведение комплексного курсового лечения с применением современных технологий пациентам, не требующим круглосуточного медицинского наблюдения; осуществление реабилитационного и оздоровительного лечения пациентов и инвалидов, беременных женщин; оказание при необходимости неотложной, реанимационной помощи пациентам при наличии возникших показаний к ним и организация мероприятий по направлению пациентов в соответствующие подразделения стационара круглосуточного пребывания больных; лечение пациентов в дневном стационаре производится по направлению врача амбулаторно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поликлинического учреждения (подразделения) или врача стационара, в стационаре на дому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по направлению лечащего врача.</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Обеспечение лекарственными препаратами в дневных стационарах осуществляется застрахованным гражданам бесплатно за счет средств обязательного медицинского страхования согласно приложению </w:t>
      </w:r>
      <w:r w:rsidRPr="009633B9">
        <w:rPr>
          <w:rFonts w:ascii="Times New Roman" w:eastAsia="Times New Roman" w:hAnsi="Times New Roman" w:cs="Times New Roman"/>
          <w:color w:val="000000"/>
          <w:sz w:val="36"/>
          <w:szCs w:val="36"/>
          <w:lang w:eastAsia="ru-RU"/>
        </w:rPr>
        <w:t>№ 5 </w:t>
      </w:r>
      <w:r w:rsidRPr="009633B9">
        <w:rPr>
          <w:rFonts w:ascii="Times New Roman CYR" w:eastAsia="Times New Roman" w:hAnsi="Times New Roman CYR" w:cs="Times New Roman CYR"/>
          <w:color w:val="000000"/>
          <w:sz w:val="36"/>
          <w:szCs w:val="36"/>
          <w:lang w:eastAsia="ru-RU"/>
        </w:rPr>
        <w:t>к настоящейпрограмме</w:t>
      </w:r>
      <w:r w:rsidRPr="009633B9">
        <w:rPr>
          <w:rFonts w:ascii="Times New Roman" w:eastAsia="Times New Roman" w:hAnsi="Times New Roman" w:cs="Times New Roman"/>
          <w:color w:val="000000"/>
          <w:sz w:val="36"/>
          <w:szCs w:val="36"/>
          <w:lang w:eastAsia="ru-RU"/>
        </w:rPr>
        <w:t>.</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9. </w:t>
      </w:r>
      <w:proofErr w:type="gramStart"/>
      <w:r w:rsidRPr="009633B9">
        <w:rPr>
          <w:rFonts w:ascii="Times New Roman CYR" w:eastAsia="Times New Roman" w:hAnsi="Times New Roman CYR" w:cs="Times New Roman CYR"/>
          <w:color w:val="000000"/>
          <w:sz w:val="36"/>
          <w:szCs w:val="36"/>
          <w:lang w:eastAsia="ru-RU"/>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Пациенты в маломестных палатах (боксах) размещаются по медицинским и (или) эпидемиологическим показаниям в соответствии с приказомМинистерства здравоохранения и социального развития Российской Федерации от 15 мая 2012 г. </w:t>
      </w:r>
      <w:r w:rsidRPr="009633B9">
        <w:rPr>
          <w:rFonts w:ascii="Times New Roman" w:eastAsia="Times New Roman" w:hAnsi="Times New Roman" w:cs="Times New Roman"/>
          <w:color w:val="000000"/>
          <w:sz w:val="36"/>
          <w:szCs w:val="36"/>
          <w:lang w:eastAsia="ru-RU"/>
        </w:rPr>
        <w:t>№ 535</w:t>
      </w:r>
      <w:r w:rsidRPr="009633B9">
        <w:rPr>
          <w:rFonts w:ascii="Times New Roman CYR" w:eastAsia="Times New Roman" w:hAnsi="Times New Roman CYR" w:cs="Times New Roman CYR"/>
          <w:color w:val="000000"/>
          <w:sz w:val="36"/>
          <w:szCs w:val="36"/>
          <w:lang w:eastAsia="ru-RU"/>
        </w:rPr>
        <w:t>н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 xml:space="preserve">Об утверждении перечня медицинских и </w:t>
      </w:r>
      <w:r w:rsidRPr="009633B9">
        <w:rPr>
          <w:rFonts w:ascii="Times New Roman CYR" w:eastAsia="Times New Roman" w:hAnsi="Times New Roman CYR" w:cs="Times New Roman CYR"/>
          <w:color w:val="000000"/>
          <w:sz w:val="36"/>
          <w:szCs w:val="36"/>
          <w:lang w:eastAsia="ru-RU"/>
        </w:rPr>
        <w:lastRenderedPageBreak/>
        <w:t>эпидемиологических показаний к размещению пациентов в маломестных палатах (боксах)</w:t>
      </w:r>
      <w:r w:rsidRPr="009633B9">
        <w:rPr>
          <w:rFonts w:ascii="Times New Roman" w:eastAsia="Times New Roman" w:hAnsi="Times New Roman" w:cs="Times New Roman"/>
          <w:color w:val="000000"/>
          <w:sz w:val="36"/>
          <w:szCs w:val="36"/>
          <w:lang w:eastAsia="ru-RU"/>
        </w:rPr>
        <w:t>».</w:t>
      </w:r>
      <w:proofErr w:type="gramEnd"/>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10. </w:t>
      </w:r>
      <w:r w:rsidRPr="009633B9">
        <w:rPr>
          <w:rFonts w:ascii="Times New Roman CYR" w:eastAsia="Times New Roman" w:hAnsi="Times New Roman CYR" w:cs="Times New Roman CYR"/>
          <w:color w:val="000000"/>
          <w:sz w:val="36"/>
          <w:szCs w:val="36"/>
          <w:lang w:eastAsia="ru-RU"/>
        </w:rPr>
        <w:t>Условия предоставления детям</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roofErr w:type="gramStart"/>
      <w:r w:rsidRPr="009633B9">
        <w:rPr>
          <w:rFonts w:ascii="Times New Roman CYR" w:eastAsia="Times New Roman" w:hAnsi="Times New Roman CYR" w:cs="Times New Roman CYR"/>
          <w:color w:val="000000"/>
          <w:sz w:val="36"/>
          <w:szCs w:val="36"/>
          <w:lang w:eastAsia="ru-RU"/>
        </w:rPr>
        <w:t>,а</w:t>
      </w:r>
      <w:proofErr w:type="gramEnd"/>
      <w:r w:rsidRPr="009633B9">
        <w:rPr>
          <w:rFonts w:ascii="Times New Roman CYR" w:eastAsia="Times New Roman" w:hAnsi="Times New Roman CYR" w:cs="Times New Roman CYR"/>
          <w:color w:val="000000"/>
          <w:sz w:val="36"/>
          <w:szCs w:val="36"/>
          <w:lang w:eastAsia="ru-RU"/>
        </w:rPr>
        <w:t xml:space="preserve"> также медицинскую реабилитацию Согласно пункту 1 статьи 7 Федерального закона от 21 декабря 1996 г. </w:t>
      </w:r>
      <w:r w:rsidRPr="009633B9">
        <w:rPr>
          <w:rFonts w:ascii="Times New Roman" w:eastAsia="Times New Roman" w:hAnsi="Times New Roman" w:cs="Times New Roman"/>
          <w:color w:val="000000"/>
          <w:sz w:val="36"/>
          <w:szCs w:val="36"/>
          <w:lang w:eastAsia="ru-RU"/>
        </w:rPr>
        <w:t>№ 159-</w:t>
      </w:r>
      <w:r w:rsidRPr="009633B9">
        <w:rPr>
          <w:rFonts w:ascii="Times New Roman CYR" w:eastAsia="Times New Roman" w:hAnsi="Times New Roman CYR" w:cs="Times New Roman CYR"/>
          <w:color w:val="000000"/>
          <w:sz w:val="36"/>
          <w:szCs w:val="36"/>
          <w:lang w:eastAsia="ru-RU"/>
        </w:rPr>
        <w:t>ФЗ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 дополнительных гарантиях по социальной поддержке детей</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сирот и детей, оставшихся без попечения родителей</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детям</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 xml:space="preserve">сиротам и </w:t>
      </w:r>
      <w:proofErr w:type="gramStart"/>
      <w:r w:rsidRPr="009633B9">
        <w:rPr>
          <w:rFonts w:ascii="Times New Roman CYR" w:eastAsia="Times New Roman" w:hAnsi="Times New Roman CYR" w:cs="Times New Roman CYR"/>
          <w:color w:val="000000"/>
          <w:sz w:val="36"/>
          <w:szCs w:val="36"/>
          <w:lang w:eastAsia="ru-RU"/>
        </w:rPr>
        <w:t>детям, оставшимся без попечения родителей, а также лицам из числа детей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также осуществляется их направление на лечение за пределы Российской Федерации за счёт бюджетных ассигнований федерального бюджета в</w:t>
      </w:r>
      <w:proofErr w:type="gramEnd"/>
      <w:r w:rsidRPr="009633B9">
        <w:rPr>
          <w:rFonts w:ascii="Times New Roman CYR" w:eastAsia="Times New Roman" w:hAnsi="Times New Roman CYR" w:cs="Times New Roman CYR"/>
          <w:color w:val="000000"/>
          <w:sz w:val="36"/>
          <w:szCs w:val="36"/>
          <w:lang w:eastAsia="ru-RU"/>
        </w:rPr>
        <w:t xml:space="preserve"> </w:t>
      </w:r>
      <w:proofErr w:type="gramStart"/>
      <w:r w:rsidRPr="009633B9">
        <w:rPr>
          <w:rFonts w:ascii="Times New Roman CYR" w:eastAsia="Times New Roman" w:hAnsi="Times New Roman CYR" w:cs="Times New Roman CYR"/>
          <w:color w:val="000000"/>
          <w:sz w:val="36"/>
          <w:szCs w:val="36"/>
          <w:lang w:eastAsia="ru-RU"/>
        </w:rPr>
        <w:t>порядке</w:t>
      </w:r>
      <w:proofErr w:type="gramEnd"/>
      <w:r w:rsidRPr="009633B9">
        <w:rPr>
          <w:rFonts w:ascii="Times New Roman CYR" w:eastAsia="Times New Roman" w:hAnsi="Times New Roman CYR" w:cs="Times New Roman CYR"/>
          <w:color w:val="000000"/>
          <w:sz w:val="36"/>
          <w:szCs w:val="36"/>
          <w:lang w:eastAsia="ru-RU"/>
        </w:rPr>
        <w:t>,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правовому регулированию в сфере здравоохранения.</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Указом Президента Российской Федерации от 28 декабря 2012 г. </w:t>
      </w:r>
      <w:r w:rsidRPr="009633B9">
        <w:rPr>
          <w:rFonts w:ascii="Times New Roman" w:eastAsia="Times New Roman" w:hAnsi="Times New Roman" w:cs="Times New Roman"/>
          <w:color w:val="000000"/>
          <w:sz w:val="36"/>
          <w:szCs w:val="36"/>
          <w:lang w:eastAsia="ru-RU"/>
        </w:rPr>
        <w:t>№ 1688 «</w:t>
      </w:r>
      <w:r w:rsidRPr="009633B9">
        <w:rPr>
          <w:rFonts w:ascii="Times New Roman CYR" w:eastAsia="Times New Roman" w:hAnsi="Times New Roman CYR" w:cs="Times New Roman CYR"/>
          <w:color w:val="000000"/>
          <w:sz w:val="36"/>
          <w:szCs w:val="36"/>
          <w:lang w:eastAsia="ru-RU"/>
        </w:rPr>
        <w:t>О некоторых мерах по реализации государственной политикив сфере защиты детей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 и детей, оставшихся без попечения родителей</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предусмотрено обеспечение совершенствования оказания детям</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 xml:space="preserve">сиротам и детям, оставшимся без попечения родителей, в случае выявления у них заболеваний медицинской помощи всех видов, включая </w:t>
      </w:r>
      <w:r w:rsidRPr="009633B9">
        <w:rPr>
          <w:rFonts w:ascii="Times New Roman CYR" w:eastAsia="Times New Roman" w:hAnsi="Times New Roman CYR" w:cs="Times New Roman CYR"/>
          <w:color w:val="000000"/>
          <w:sz w:val="36"/>
          <w:szCs w:val="36"/>
          <w:lang w:eastAsia="ru-RU"/>
        </w:rPr>
        <w:lastRenderedPageBreak/>
        <w:t>специализированную, в том числе высокотехнологичную, медицинскую помощь, осуществление контроля за качеством проведения</w:t>
      </w:r>
      <w:proofErr w:type="gramEnd"/>
      <w:r w:rsidRPr="009633B9">
        <w:rPr>
          <w:rFonts w:ascii="Times New Roman CYR" w:eastAsia="Times New Roman" w:hAnsi="Times New Roman CYR" w:cs="Times New Roman CYR"/>
          <w:color w:val="000000"/>
          <w:sz w:val="36"/>
          <w:szCs w:val="36"/>
          <w:lang w:eastAsia="ru-RU"/>
        </w:rPr>
        <w:t xml:space="preserve"> медицинских осмотров, диспансеризации детей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 и детей, оставшихся без попечения родителей, в том числе усыновлённых (удочерённых), принятых под опеку (попечительство) в приёмную или патронатную семью, а также за качеством последующего оказания медицинской помощи таким категориям детей.</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Во исполнение Указа Президента Российской Федерации принято постановление Правительства Российской Федерации от 14 февраля 2013 г. </w:t>
      </w:r>
      <w:r w:rsidRPr="009633B9">
        <w:rPr>
          <w:rFonts w:ascii="Times New Roman" w:eastAsia="Times New Roman" w:hAnsi="Times New Roman" w:cs="Times New Roman"/>
          <w:color w:val="000000"/>
          <w:sz w:val="36"/>
          <w:szCs w:val="36"/>
          <w:lang w:eastAsia="ru-RU"/>
        </w:rPr>
        <w:t>№ 116 «</w:t>
      </w:r>
      <w:r w:rsidRPr="009633B9">
        <w:rPr>
          <w:rFonts w:ascii="Times New Roman CYR" w:eastAsia="Times New Roman" w:hAnsi="Times New Roman CYR" w:cs="Times New Roman CYR"/>
          <w:color w:val="000000"/>
          <w:sz w:val="36"/>
          <w:szCs w:val="36"/>
          <w:lang w:eastAsia="ru-RU"/>
        </w:rPr>
        <w:t>О мерах по совершенствованию организации медицинской помощи детям</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сиротам и детям, оставшимся безпопечения родителей</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а также приказ Министерства здравоохранения Российской Федерации от </w:t>
      </w:r>
      <w:r w:rsidRPr="009633B9">
        <w:rPr>
          <w:rFonts w:ascii="Times New Roman" w:eastAsia="Times New Roman" w:hAnsi="Times New Roman" w:cs="Times New Roman"/>
          <w:color w:val="000000"/>
          <w:sz w:val="36"/>
          <w:szCs w:val="36"/>
          <w:lang w:eastAsia="ru-RU"/>
        </w:rPr>
        <w:t>21 </w:t>
      </w:r>
      <w:r w:rsidRPr="009633B9">
        <w:rPr>
          <w:rFonts w:ascii="Times New Roman CYR" w:eastAsia="Times New Roman" w:hAnsi="Times New Roman CYR" w:cs="Times New Roman CYR"/>
          <w:color w:val="000000"/>
          <w:sz w:val="36"/>
          <w:szCs w:val="36"/>
          <w:lang w:eastAsia="ru-RU"/>
        </w:rPr>
        <w:t>апреля 20</w:t>
      </w:r>
      <w:r w:rsidRPr="009633B9">
        <w:rPr>
          <w:rFonts w:ascii="Times New Roman" w:eastAsia="Times New Roman" w:hAnsi="Times New Roman" w:cs="Times New Roman"/>
          <w:color w:val="000000"/>
          <w:sz w:val="36"/>
          <w:szCs w:val="36"/>
          <w:lang w:eastAsia="ru-RU"/>
        </w:rPr>
        <w:t>22 </w:t>
      </w:r>
      <w:r w:rsidRPr="009633B9">
        <w:rPr>
          <w:rFonts w:ascii="Times New Roman CYR" w:eastAsia="Times New Roman" w:hAnsi="Times New Roman CYR" w:cs="Times New Roman CYR"/>
          <w:color w:val="000000"/>
          <w:sz w:val="36"/>
          <w:szCs w:val="36"/>
          <w:lang w:eastAsia="ru-RU"/>
        </w:rPr>
        <w:t>г. </w:t>
      </w:r>
      <w:r w:rsidRPr="009633B9">
        <w:rPr>
          <w:rFonts w:ascii="Times New Roman" w:eastAsia="Times New Roman" w:hAnsi="Times New Roman" w:cs="Times New Roman"/>
          <w:color w:val="000000"/>
          <w:sz w:val="36"/>
          <w:szCs w:val="36"/>
          <w:lang w:eastAsia="ru-RU"/>
        </w:rPr>
        <w:t>№ 275</w:t>
      </w:r>
      <w:r w:rsidRPr="009633B9">
        <w:rPr>
          <w:rFonts w:ascii="Times New Roman CYR" w:eastAsia="Times New Roman" w:hAnsi="Times New Roman CYR" w:cs="Times New Roman CYR"/>
          <w:color w:val="000000"/>
          <w:sz w:val="36"/>
          <w:szCs w:val="36"/>
          <w:lang w:eastAsia="ru-RU"/>
        </w:rPr>
        <w:t>н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Об утверждении Порядка диспансеризации детей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 и детей, оставшихся без попечения родителей, в том числе усыновленных (удочеренных), принятых</w:t>
      </w:r>
      <w:proofErr w:type="gramEnd"/>
      <w:r w:rsidRPr="009633B9">
        <w:rPr>
          <w:rFonts w:ascii="Times New Roman CYR" w:eastAsia="Times New Roman" w:hAnsi="Times New Roman CYR" w:cs="Times New Roman CYR"/>
          <w:color w:val="000000"/>
          <w:sz w:val="36"/>
          <w:szCs w:val="36"/>
          <w:lang w:eastAsia="ru-RU"/>
        </w:rPr>
        <w:t xml:space="preserve"> под опеку (попечительство), в приемную или патронатную семью</w:t>
      </w:r>
      <w:r w:rsidRPr="009633B9">
        <w:rPr>
          <w:rFonts w:ascii="Times New Roman" w:eastAsia="Times New Roman" w:hAnsi="Times New Roman" w:cs="Times New Roman"/>
          <w:color w:val="000000"/>
          <w:sz w:val="36"/>
          <w:szCs w:val="36"/>
          <w:lang w:eastAsia="ru-RU"/>
        </w:rPr>
        <w:t>». </w:t>
      </w:r>
      <w:proofErr w:type="gramStart"/>
      <w:r w:rsidRPr="009633B9">
        <w:rPr>
          <w:rFonts w:ascii="Times New Roman CYR" w:eastAsia="Times New Roman" w:hAnsi="Times New Roman CYR" w:cs="Times New Roman CYR"/>
          <w:color w:val="000000"/>
          <w:sz w:val="36"/>
          <w:szCs w:val="36"/>
          <w:lang w:eastAsia="ru-RU"/>
        </w:rPr>
        <w:t>Порядок устанавливает правила проведения медицинскими организациями, участвующими в реализации территориальных программгосударственных гарантий бесплатного оказания гражданам медицинской помощи, диспансеризации детей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 и детей, оставшихся без попечения родителей, в том числе усыновлённых (удочерённых), принятых под опеку (попечительство), в приёмную или патронатную семью, за исключением детей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сирот и детей, оставшихся без попечения родителей, пребывающих в стационарных учреждениях.</w:t>
      </w:r>
      <w:proofErr w:type="gramEnd"/>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11. </w:t>
      </w:r>
      <w:r w:rsidRPr="009633B9">
        <w:rPr>
          <w:rFonts w:ascii="Times New Roman CYR" w:eastAsia="Times New Roman" w:hAnsi="Times New Roman CYR" w:cs="Times New Roman CYR"/>
          <w:color w:val="000000"/>
          <w:sz w:val="36"/>
          <w:szCs w:val="36"/>
          <w:lang w:eastAsia="ru-RU"/>
        </w:rPr>
        <w:t xml:space="preserve">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w:t>
      </w:r>
      <w:r w:rsidRPr="009633B9">
        <w:rPr>
          <w:rFonts w:ascii="Times New Roman CYR" w:eastAsia="Times New Roman" w:hAnsi="Times New Roman CYR" w:cs="Times New Roman CYR"/>
          <w:color w:val="000000"/>
          <w:sz w:val="36"/>
          <w:szCs w:val="36"/>
          <w:lang w:eastAsia="ru-RU"/>
        </w:rPr>
        <w:lastRenderedPageBreak/>
        <w:t>стандартов медицинской помощи в случае необходимости проведения такому пациенту диагностических исследований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при отсутствии возможности их проведения медицинской организацией, оказывающей медицинскую помощь пациенту, осуществляется за счет средств медицинской организации.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12. </w:t>
      </w:r>
      <w:proofErr w:type="gramStart"/>
      <w:r w:rsidRPr="009633B9">
        <w:rPr>
          <w:rFonts w:ascii="Times New Roman CYR" w:eastAsia="Times New Roman" w:hAnsi="Times New Roman CYR" w:cs="Times New Roman CYR"/>
          <w:color w:val="000000"/>
          <w:sz w:val="36"/>
          <w:szCs w:val="36"/>
          <w:lang w:eastAsia="ru-RU"/>
        </w:rPr>
        <w:t>Перечень осмотров (консультаций) врачами</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специалистами (фельдшером или акушеркой), исследований ииных медицинских мероприятий, проводимых в рамках диспансеризации в зависимости от возраста и пола гражданина (объем диспансеризации), определяется в соответствии с приказом Министерства здравоохранения Российской Федерации от </w:t>
      </w:r>
      <w:r w:rsidRPr="009633B9">
        <w:rPr>
          <w:rFonts w:ascii="Times New Roman" w:eastAsia="Times New Roman" w:hAnsi="Times New Roman" w:cs="Times New Roman"/>
          <w:color w:val="000000"/>
          <w:sz w:val="36"/>
          <w:szCs w:val="36"/>
          <w:lang w:eastAsia="ru-RU"/>
        </w:rPr>
        <w:t>27 </w:t>
      </w:r>
      <w:r w:rsidRPr="009633B9">
        <w:rPr>
          <w:rFonts w:ascii="Times New Roman CYR" w:eastAsia="Times New Roman" w:hAnsi="Times New Roman CYR" w:cs="Times New Roman CYR"/>
          <w:color w:val="000000"/>
          <w:sz w:val="36"/>
          <w:szCs w:val="36"/>
          <w:lang w:eastAsia="ru-RU"/>
        </w:rPr>
        <w:t>апреля</w:t>
      </w:r>
      <w:r w:rsidRPr="009633B9">
        <w:rPr>
          <w:rFonts w:ascii="Times New Roman" w:eastAsia="Times New Roman" w:hAnsi="Times New Roman" w:cs="Times New Roman"/>
          <w:color w:val="000000"/>
          <w:sz w:val="36"/>
          <w:szCs w:val="36"/>
          <w:lang w:eastAsia="ru-RU"/>
        </w:rPr>
        <w:t> 2021 </w:t>
      </w:r>
      <w:r w:rsidRPr="009633B9">
        <w:rPr>
          <w:rFonts w:ascii="Times New Roman CYR" w:eastAsia="Times New Roman" w:hAnsi="Times New Roman CYR" w:cs="Times New Roman CYR"/>
          <w:color w:val="000000"/>
          <w:sz w:val="36"/>
          <w:szCs w:val="36"/>
          <w:lang w:eastAsia="ru-RU"/>
        </w:rPr>
        <w:t>г. </w:t>
      </w:r>
      <w:r w:rsidRPr="009633B9">
        <w:rPr>
          <w:rFonts w:ascii="Times New Roman" w:eastAsia="Times New Roman" w:hAnsi="Times New Roman" w:cs="Times New Roman"/>
          <w:color w:val="000000"/>
          <w:sz w:val="36"/>
          <w:szCs w:val="36"/>
          <w:lang w:eastAsia="ru-RU"/>
        </w:rPr>
        <w:t>№ 404</w:t>
      </w:r>
      <w:r w:rsidRPr="009633B9">
        <w:rPr>
          <w:rFonts w:ascii="Times New Roman CYR" w:eastAsia="Times New Roman" w:hAnsi="Times New Roman CYR" w:cs="Times New Roman CYR"/>
          <w:color w:val="000000"/>
          <w:sz w:val="36"/>
          <w:szCs w:val="36"/>
          <w:lang w:eastAsia="ru-RU"/>
        </w:rPr>
        <w:t>н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Обутверждении Порядка проведения профилактического медицинского осмотра и диспансеризации определенных групп взрослого населения</w:t>
      </w:r>
      <w:r w:rsidRPr="009633B9">
        <w:rPr>
          <w:rFonts w:ascii="Times New Roman" w:eastAsia="Times New Roman" w:hAnsi="Times New Roman" w:cs="Times New Roman"/>
          <w:color w:val="000000"/>
          <w:sz w:val="36"/>
          <w:szCs w:val="36"/>
          <w:lang w:eastAsia="ru-RU"/>
        </w:rPr>
        <w:t>».</w:t>
      </w:r>
      <w:proofErr w:type="gramEnd"/>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Медицинские мероприятия направлены на: </w:t>
      </w:r>
      <w:r w:rsidRPr="009633B9">
        <w:rPr>
          <w:rFonts w:ascii="Times New Roman" w:eastAsia="Times New Roman" w:hAnsi="Times New Roman" w:cs="Times New Roman"/>
          <w:color w:val="000000"/>
          <w:sz w:val="36"/>
          <w:szCs w:val="36"/>
          <w:lang w:eastAsia="ru-RU"/>
        </w:rPr>
        <w:t>1) </w:t>
      </w:r>
      <w:r w:rsidRPr="009633B9">
        <w:rPr>
          <w:rFonts w:ascii="Times New Roman CYR" w:eastAsia="Times New Roman" w:hAnsi="Times New Roman CYR" w:cs="Times New Roman CYR"/>
          <w:color w:val="000000"/>
          <w:sz w:val="36"/>
          <w:szCs w:val="36"/>
          <w:lang w:eastAsia="ru-RU"/>
        </w:rPr>
        <w:t>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 xml:space="preserve">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w:t>
      </w:r>
      <w:r w:rsidRPr="009633B9">
        <w:rPr>
          <w:rFonts w:ascii="Times New Roman CYR" w:eastAsia="Times New Roman" w:hAnsi="Times New Roman CYR" w:cs="Times New Roman CYR"/>
          <w:color w:val="000000"/>
          <w:sz w:val="36"/>
          <w:szCs w:val="36"/>
          <w:lang w:eastAsia="ru-RU"/>
        </w:rPr>
        <w:lastRenderedPageBreak/>
        <w:t>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w:t>
      </w:r>
      <w:proofErr w:type="gramEnd"/>
      <w:r w:rsidRPr="009633B9">
        <w:rPr>
          <w:rFonts w:ascii="Times New Roman CYR" w:eastAsia="Times New Roman" w:hAnsi="Times New Roman CYR" w:cs="Times New Roman CYR"/>
          <w:color w:val="000000"/>
          <w:sz w:val="36"/>
          <w:szCs w:val="36"/>
          <w:lang w:eastAsia="ru-RU"/>
        </w:rPr>
        <w:t xml:space="preserve"> (</w:t>
      </w:r>
      <w:proofErr w:type="gramStart"/>
      <w:r w:rsidRPr="009633B9">
        <w:rPr>
          <w:rFonts w:ascii="Times New Roman CYR" w:eastAsia="Times New Roman" w:hAnsi="Times New Roman CYR" w:cs="Times New Roman CYR"/>
          <w:color w:val="000000"/>
          <w:sz w:val="36"/>
          <w:szCs w:val="36"/>
          <w:lang w:eastAsia="ru-RU"/>
        </w:rPr>
        <w:t>далее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факторы риска), а также риска потребления наркотических средств и психотропных веществ без назначения врача; </w:t>
      </w:r>
      <w:r w:rsidRPr="009633B9">
        <w:rPr>
          <w:rFonts w:ascii="Times New Roman" w:eastAsia="Times New Roman" w:hAnsi="Times New Roman" w:cs="Times New Roman"/>
          <w:color w:val="000000"/>
          <w:sz w:val="36"/>
          <w:szCs w:val="36"/>
          <w:lang w:eastAsia="ru-RU"/>
        </w:rPr>
        <w:t>2) </w:t>
      </w:r>
      <w:r w:rsidRPr="009633B9">
        <w:rPr>
          <w:rFonts w:ascii="Times New Roman CYR" w:eastAsia="Times New Roman" w:hAnsi="Times New Roman CYR" w:cs="Times New Roman CYR"/>
          <w:color w:val="000000"/>
          <w:sz w:val="36"/>
          <w:szCs w:val="36"/>
          <w:lang w:eastAsia="ru-RU"/>
        </w:rPr>
        <w:t>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 </w:t>
      </w:r>
      <w:r w:rsidRPr="009633B9">
        <w:rPr>
          <w:rFonts w:ascii="Times New Roman" w:eastAsia="Times New Roman" w:hAnsi="Times New Roman" w:cs="Times New Roman"/>
          <w:color w:val="000000"/>
          <w:sz w:val="36"/>
          <w:szCs w:val="36"/>
          <w:lang w:eastAsia="ru-RU"/>
        </w:rPr>
        <w:t>3) </w:t>
      </w:r>
      <w:r w:rsidRPr="009633B9">
        <w:rPr>
          <w:rFonts w:ascii="Times New Roman CYR" w:eastAsia="Times New Roman" w:hAnsi="Times New Roman CYR" w:cs="Times New Roman CYR"/>
          <w:color w:val="000000"/>
          <w:sz w:val="36"/>
          <w:szCs w:val="36"/>
          <w:lang w:eastAsia="ru-RU"/>
        </w:rPr>
        <w:t>проведение профилактического консультирования граждан с выявленными хроническими неинфекционными заболеваниями и факторами риска их развития;</w:t>
      </w:r>
      <w:proofErr w:type="gramEnd"/>
      <w:r w:rsidRPr="009633B9">
        <w:rPr>
          <w:rFonts w:ascii="Times New Roman CYR" w:eastAsia="Times New Roman" w:hAnsi="Times New Roman CYR" w:cs="Times New Roman CYR"/>
          <w:color w:val="000000"/>
          <w:sz w:val="36"/>
          <w:szCs w:val="36"/>
          <w:lang w:eastAsia="ru-RU"/>
        </w:rPr>
        <w:t> </w:t>
      </w:r>
      <w:r w:rsidRPr="009633B9">
        <w:rPr>
          <w:rFonts w:ascii="Times New Roman" w:eastAsia="Times New Roman" w:hAnsi="Times New Roman" w:cs="Times New Roman"/>
          <w:color w:val="000000"/>
          <w:sz w:val="36"/>
          <w:szCs w:val="36"/>
          <w:lang w:eastAsia="ru-RU"/>
        </w:rPr>
        <w:t>4) </w:t>
      </w:r>
      <w:r w:rsidRPr="009633B9">
        <w:rPr>
          <w:rFonts w:ascii="Times New Roman CYR" w:eastAsia="Times New Roman" w:hAnsi="Times New Roman CYR" w:cs="Times New Roman CYR"/>
          <w:color w:val="000000"/>
          <w:sz w:val="36"/>
          <w:szCs w:val="36"/>
          <w:lang w:eastAsia="ru-RU"/>
        </w:rPr>
        <w:t xml:space="preserve">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w:t>
      </w:r>
      <w:proofErr w:type="gramStart"/>
      <w:r w:rsidRPr="009633B9">
        <w:rPr>
          <w:rFonts w:ascii="Times New Roman CYR" w:eastAsia="Times New Roman" w:hAnsi="Times New Roman CYR" w:cs="Times New Roman CYR"/>
          <w:color w:val="000000"/>
          <w:sz w:val="36"/>
          <w:szCs w:val="36"/>
          <w:lang w:eastAsia="ru-RU"/>
        </w:rPr>
        <w:t>сердечно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сосудистым</w:t>
      </w:r>
      <w:proofErr w:type="gramEnd"/>
      <w:r w:rsidRPr="009633B9">
        <w:rPr>
          <w:rFonts w:ascii="Times New Roman CYR" w:eastAsia="Times New Roman" w:hAnsi="Times New Roman CYR" w:cs="Times New Roman CYR"/>
          <w:color w:val="000000"/>
          <w:sz w:val="36"/>
          <w:szCs w:val="36"/>
          <w:lang w:eastAsia="ru-RU"/>
        </w:rPr>
        <w:t xml:space="preserve"> риском.</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Годом прохождения диспансеризации считается календарный год, в котором гражданин достигает соответствующего возраста.</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 xml:space="preserve">Диспансеризация проводится: а) 1 раз в три года в возрасте от 18 до 39 лет включительно; б) ежегодно ввозрасте 40 лет и старше, а также в отношении отдельных категорий граждан,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w:t>
      </w:r>
      <w:proofErr w:type="gramStart"/>
      <w:r w:rsidRPr="009633B9">
        <w:rPr>
          <w:rFonts w:ascii="Times New Roman CYR" w:eastAsia="Times New Roman" w:hAnsi="Times New Roman CYR" w:cs="Times New Roman CYR"/>
          <w:color w:val="000000"/>
          <w:sz w:val="36"/>
          <w:szCs w:val="36"/>
          <w:lang w:eastAsia="ru-RU"/>
        </w:rPr>
        <w:t>лиц, награжденных знаком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Жителю блокадногоЛенинграда</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 xml:space="preserve">и признанных инвалидами вследствие общего заболевания, трудового увечья и других </w:t>
      </w:r>
      <w:r w:rsidRPr="009633B9">
        <w:rPr>
          <w:rFonts w:ascii="Times New Roman CYR" w:eastAsia="Times New Roman" w:hAnsi="Times New Roman CYR" w:cs="Times New Roman CYR"/>
          <w:color w:val="000000"/>
          <w:sz w:val="36"/>
          <w:szCs w:val="36"/>
          <w:lang w:eastAsia="ru-RU"/>
        </w:rPr>
        <w:lastRenderedPageBreak/>
        <w:t>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w:t>
      </w:r>
      <w:proofErr w:type="gramEnd"/>
      <w:r w:rsidRPr="009633B9">
        <w:rPr>
          <w:rFonts w:ascii="Times New Roman CYR" w:eastAsia="Times New Roman" w:hAnsi="Times New Roman CYR" w:cs="Times New Roman CYR"/>
          <w:color w:val="000000"/>
          <w:sz w:val="36"/>
          <w:szCs w:val="36"/>
          <w:lang w:eastAsia="ru-RU"/>
        </w:rPr>
        <w:t xml:space="preserve">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В дополнение к профилактическим медицинским осмотрам и диспансеризации граждане, переболевшие новой коронавирусной инфекцией </w:t>
      </w:r>
      <w:r w:rsidRPr="009633B9">
        <w:rPr>
          <w:rFonts w:ascii="Times New Roman" w:eastAsia="Times New Roman" w:hAnsi="Times New Roman" w:cs="Times New Roman"/>
          <w:color w:val="000000"/>
          <w:sz w:val="36"/>
          <w:szCs w:val="36"/>
          <w:lang w:eastAsia="ru-RU"/>
        </w:rPr>
        <w:t>(COVID-19), </w:t>
      </w:r>
      <w:r w:rsidRPr="009633B9">
        <w:rPr>
          <w:rFonts w:ascii="Times New Roman CYR" w:eastAsia="Times New Roman" w:hAnsi="Times New Roman CYR" w:cs="Times New Roman CYR"/>
          <w:color w:val="000000"/>
          <w:sz w:val="36"/>
          <w:szCs w:val="36"/>
          <w:lang w:eastAsia="ru-RU"/>
        </w:rPr>
        <w:t>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 государственных гарантий бесплатного оказания гражданам медицинской помощи на соответствующий год и плановый период (далее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углубленная диспансеризация).</w:t>
      </w:r>
      <w:proofErr w:type="gramEnd"/>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w:t>
      </w:r>
      <w:r w:rsidRPr="009633B9">
        <w:rPr>
          <w:rFonts w:ascii="Times New Roman" w:eastAsia="Times New Roman" w:hAnsi="Times New Roman" w:cs="Times New Roman"/>
          <w:color w:val="000000"/>
          <w:sz w:val="36"/>
          <w:szCs w:val="36"/>
          <w:lang w:eastAsia="ru-RU"/>
        </w:rPr>
        <w:t>-19).</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 xml:space="preserve">Министерство здравоохранения Республики Саха (Якутия) обеспечиваеторганизацию прохождения гражданами профилактических медицинских осмотров, диспансеризации, в том числе в вечерние часыи субботу, а также предоставляет гражданам возможность </w:t>
      </w:r>
      <w:r w:rsidRPr="009633B9">
        <w:rPr>
          <w:rFonts w:ascii="Times New Roman CYR" w:eastAsia="Times New Roman" w:hAnsi="Times New Roman CYR" w:cs="Times New Roman CYR"/>
          <w:color w:val="000000"/>
          <w:sz w:val="36"/>
          <w:szCs w:val="36"/>
          <w:lang w:eastAsia="ru-RU"/>
        </w:rPr>
        <w:lastRenderedPageBreak/>
        <w:t>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roofErr w:type="gramEnd"/>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(анкетирования), получения информации о целях и объемах профилактических медицинских осмотров и диспансеризации, записи на приемы (осмотры, консультации) медицинскими работниками, исследований и иных медицинскихвмешательств, проводимыхв</w:t>
      </w:r>
      <w:proofErr w:type="gramEnd"/>
      <w:r w:rsidRPr="009633B9">
        <w:rPr>
          <w:rFonts w:ascii="Times New Roman CYR" w:eastAsia="Times New Roman" w:hAnsi="Times New Roman CYR" w:cs="Times New Roman CYR"/>
          <w:color w:val="000000"/>
          <w:sz w:val="36"/>
          <w:szCs w:val="36"/>
          <w:lang w:eastAsia="ru-RU"/>
        </w:rPr>
        <w:t xml:space="preserve"> </w:t>
      </w:r>
      <w:proofErr w:type="gramStart"/>
      <w:r w:rsidRPr="009633B9">
        <w:rPr>
          <w:rFonts w:ascii="Times New Roman CYR" w:eastAsia="Times New Roman" w:hAnsi="Times New Roman CYR" w:cs="Times New Roman CYR"/>
          <w:color w:val="000000"/>
          <w:sz w:val="36"/>
          <w:szCs w:val="36"/>
          <w:lang w:eastAsia="ru-RU"/>
        </w:rPr>
        <w:t>рамках профилактических медицинских осмотров и диспансеризации, информирования о порядке прохождения медицинского осмотра и диспансеризации и последовательности приемов (осмотров, консультаций) медицинскими работниками, исследований и иных медицинских вмешательств, в том числе посредством использования федеральной государственной информационной системы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Единый портал государственных и муниципальных услуг (функций)</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 иных информационных систем, предусмотренных частью 5статьи 91 Федерального закона </w:t>
      </w:r>
      <w:r w:rsidRPr="009633B9">
        <w:rPr>
          <w:rFonts w:ascii="Times New Roman" w:eastAsia="Times New Roman" w:hAnsi="Times New Roman" w:cs="Times New Roman"/>
          <w:color w:val="000000"/>
          <w:sz w:val="36"/>
          <w:szCs w:val="36"/>
          <w:lang w:eastAsia="ru-RU"/>
        </w:rPr>
        <w:t>№ 323-</w:t>
      </w:r>
      <w:r w:rsidRPr="009633B9">
        <w:rPr>
          <w:rFonts w:ascii="Times New Roman CYR" w:eastAsia="Times New Roman" w:hAnsi="Times New Roman CYR" w:cs="Times New Roman CYR"/>
          <w:color w:val="000000"/>
          <w:sz w:val="36"/>
          <w:szCs w:val="36"/>
          <w:lang w:eastAsia="ru-RU"/>
        </w:rPr>
        <w:t>ФЗ</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Об основах охраны здоровья граждан в Российской</w:t>
      </w:r>
      <w:proofErr w:type="gramEnd"/>
      <w:r w:rsidRPr="009633B9">
        <w:rPr>
          <w:rFonts w:ascii="Times New Roman CYR" w:eastAsia="Times New Roman" w:hAnsi="Times New Roman CYR" w:cs="Times New Roman CYR"/>
          <w:color w:val="000000"/>
          <w:sz w:val="36"/>
          <w:szCs w:val="36"/>
          <w:lang w:eastAsia="ru-RU"/>
        </w:rPr>
        <w:t xml:space="preserve"> Федерации</w:t>
      </w:r>
      <w:r w:rsidRPr="009633B9">
        <w:rPr>
          <w:rFonts w:ascii="Times New Roman" w:eastAsia="Times New Roman" w:hAnsi="Times New Roman" w:cs="Times New Roman"/>
          <w:color w:val="000000"/>
          <w:sz w:val="36"/>
          <w:szCs w:val="36"/>
          <w:lang w:eastAsia="ru-RU"/>
        </w:rPr>
        <w:t>».</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Профилактический медицинский осмотр и первый этап диспансеризации рекомендуется проводить в течение одного рабочего дня.</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 xml:space="preserve">Министерство здравоохранения Республики Саха (Якутия) размещает на своемофициальномсайтев </w:t>
      </w:r>
      <w:r w:rsidRPr="009633B9">
        <w:rPr>
          <w:rFonts w:ascii="Times New Roman CYR" w:eastAsia="Times New Roman" w:hAnsi="Times New Roman CYR" w:cs="Times New Roman CYR"/>
          <w:color w:val="000000"/>
          <w:sz w:val="36"/>
          <w:szCs w:val="36"/>
          <w:lang w:eastAsia="ru-RU"/>
        </w:rPr>
        <w:lastRenderedPageBreak/>
        <w:t>информационно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телекоммуникационной сети Интернетинформацию о медицинских организациях, на базе которых граждане могут пройти профилактические медицинские осмотры и диспансеризацию.</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медицинская организация) независимо от организационно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правовой формы, имеющими лицензию на осуществление медицинской деятельности, предусматривающей работы (услуги) по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медицинским осмотрам профилактическим</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терапии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или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общей врачебной практике (семейной медицине)</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акушерству и гинекологии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или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акушерству и гинекологии (за исключением использования вспомогательных репродуктивных технологий)</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акушерству и гинекологии</w:t>
      </w:r>
      <w:r w:rsidRPr="009633B9">
        <w:rPr>
          <w:rFonts w:ascii="Times New Roman CYR" w:eastAsia="Times New Roman" w:hAnsi="Times New Roman CYR" w:cs="Times New Roman CYR"/>
          <w:color w:val="000000"/>
          <w:sz w:val="36"/>
          <w:szCs w:val="36"/>
          <w:lang w:eastAsia="ru-RU"/>
        </w:rPr>
        <w:br/>
        <w:t>(за исключением использованиявспомогательных репродуктивных</w:t>
      </w:r>
      <w:proofErr w:type="gramEnd"/>
      <w:r w:rsidRPr="009633B9">
        <w:rPr>
          <w:rFonts w:ascii="Times New Roman CYR" w:eastAsia="Times New Roman" w:hAnsi="Times New Roman CYR" w:cs="Times New Roman CYR"/>
          <w:color w:val="000000"/>
          <w:sz w:val="36"/>
          <w:szCs w:val="36"/>
          <w:lang w:eastAsia="ru-RU"/>
        </w:rPr>
        <w:t xml:space="preserve"> </w:t>
      </w:r>
      <w:proofErr w:type="gramStart"/>
      <w:r w:rsidRPr="009633B9">
        <w:rPr>
          <w:rFonts w:ascii="Times New Roman CYR" w:eastAsia="Times New Roman" w:hAnsi="Times New Roman CYR" w:cs="Times New Roman CYR"/>
          <w:color w:val="000000"/>
          <w:sz w:val="36"/>
          <w:szCs w:val="36"/>
          <w:lang w:eastAsia="ru-RU"/>
        </w:rPr>
        <w:t>технологий и искусственного прерывания беременности)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акушерскому делу</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или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лечебному делу</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офтальмологии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неврологии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оториноларингологии</w:t>
      </w:r>
      <w:r w:rsidRPr="009633B9">
        <w:rPr>
          <w:rFonts w:ascii="Times New Roman CYR" w:eastAsia="Times New Roman" w:hAnsi="Times New Roman CYR" w:cs="Times New Roman CYR"/>
          <w:color w:val="000000"/>
          <w:sz w:val="36"/>
          <w:szCs w:val="36"/>
          <w:lang w:eastAsia="ru-RU"/>
        </w:rPr>
        <w:br/>
        <w:t>(за исключением кохлеарной имплантации)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хирургии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или колопроктологии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рентгенологии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клинической лабораторной диагностике</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или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лабораторной диагностике</w:t>
      </w:r>
      <w:r w:rsidRPr="009633B9">
        <w:rPr>
          <w:rFonts w:ascii="Times New Roman" w:eastAsia="Times New Roman" w:hAnsi="Times New Roman" w:cs="Times New Roman"/>
          <w:color w:val="000000"/>
          <w:sz w:val="36"/>
          <w:szCs w:val="36"/>
          <w:lang w:eastAsia="ru-RU"/>
        </w:rPr>
        <w:t xml:space="preserve">», </w:t>
      </w:r>
      <w:r w:rsidRPr="009633B9">
        <w:rPr>
          <w:rFonts w:ascii="Times New Roman" w:eastAsia="Times New Roman" w:hAnsi="Times New Roman" w:cs="Times New Roman"/>
          <w:color w:val="000000"/>
          <w:sz w:val="36"/>
          <w:szCs w:val="36"/>
          <w:lang w:eastAsia="ru-RU"/>
        </w:rPr>
        <w:lastRenderedPageBreak/>
        <w:t>«</w:t>
      </w:r>
      <w:r w:rsidRPr="009633B9">
        <w:rPr>
          <w:rFonts w:ascii="Times New Roman CYR" w:eastAsia="Times New Roman" w:hAnsi="Times New Roman CYR" w:cs="Times New Roman CYR"/>
          <w:color w:val="000000"/>
          <w:sz w:val="36"/>
          <w:szCs w:val="36"/>
          <w:lang w:eastAsia="ru-RU"/>
        </w:rPr>
        <w:t>функциональной диагностике</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ультразвуковой диагностике</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урологии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эндоскопии</w:t>
      </w:r>
      <w:r w:rsidRPr="009633B9">
        <w:rPr>
          <w:rFonts w:ascii="Times New Roman" w:eastAsia="Times New Roman" w:hAnsi="Times New Roman" w:cs="Times New Roman"/>
          <w:color w:val="000000"/>
          <w:sz w:val="36"/>
          <w:szCs w:val="36"/>
          <w:lang w:eastAsia="ru-RU"/>
        </w:rPr>
        <w:t>».</w:t>
      </w:r>
      <w:proofErr w:type="gramEnd"/>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Гражданин проходит профилактический медицинский осмотр и диспансеризацию в медицинской организации, в которой он получает первичную медико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санитарную помощь.</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13. </w:t>
      </w:r>
      <w:r w:rsidRPr="009633B9">
        <w:rPr>
          <w:rFonts w:ascii="Times New Roman CYR" w:eastAsia="Times New Roman" w:hAnsi="Times New Roman CYR" w:cs="Times New Roman CYR"/>
          <w:color w:val="000000"/>
          <w:sz w:val="36"/>
          <w:szCs w:val="36"/>
          <w:lang w:eastAsia="ru-RU"/>
        </w:rPr>
        <w:t>Порядок проведения профилактических медицинских осмотров несовершеннолетних утвержден приказом Министерства здравоохранения Российской Федерации от 10 августа 2017 г. </w:t>
      </w:r>
      <w:r w:rsidRPr="009633B9">
        <w:rPr>
          <w:rFonts w:ascii="Times New Roman" w:eastAsia="Times New Roman" w:hAnsi="Times New Roman" w:cs="Times New Roman"/>
          <w:color w:val="000000"/>
          <w:sz w:val="36"/>
          <w:szCs w:val="36"/>
          <w:lang w:eastAsia="ru-RU"/>
        </w:rPr>
        <w:t>№ 514</w:t>
      </w:r>
      <w:r w:rsidRPr="009633B9">
        <w:rPr>
          <w:rFonts w:ascii="Times New Roman CYR" w:eastAsia="Times New Roman" w:hAnsi="Times New Roman CYR" w:cs="Times New Roman CYR"/>
          <w:color w:val="000000"/>
          <w:sz w:val="36"/>
          <w:szCs w:val="36"/>
          <w:lang w:eastAsia="ru-RU"/>
        </w:rPr>
        <w:t>н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 порядке проведения профилактических медицинских осмотров несовершеннолетних</w:t>
      </w:r>
      <w:r w:rsidRPr="009633B9">
        <w:rPr>
          <w:rFonts w:ascii="Times New Roman" w:eastAsia="Times New Roman" w:hAnsi="Times New Roman" w:cs="Times New Roman"/>
          <w:color w:val="000000"/>
          <w:sz w:val="36"/>
          <w:szCs w:val="36"/>
          <w:lang w:eastAsia="ru-RU"/>
        </w:rPr>
        <w:t>».</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Профилактические осмотры проводятся медицинскими организациями независимо от их организационно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правовой формы, оказывающими первичную медико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медицинским осмотрам профилактическим</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педиатрии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или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общей врачебной практике (семейной медицине)</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неврологии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офтальмологии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травматологии и ортопедии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детской хирургии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или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хирургии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психиатрии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стоматологии детской</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или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стоматологии общей практики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детской урологии</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андрологии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или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урологии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 xml:space="preserve">детской </w:t>
      </w:r>
      <w:r w:rsidRPr="009633B9">
        <w:rPr>
          <w:rFonts w:ascii="Times New Roman CYR" w:eastAsia="Times New Roman" w:hAnsi="Times New Roman CYR" w:cs="Times New Roman CYR"/>
          <w:color w:val="000000"/>
          <w:sz w:val="36"/>
          <w:szCs w:val="36"/>
          <w:lang w:eastAsia="ru-RU"/>
        </w:rPr>
        <w:lastRenderedPageBreak/>
        <w:t>эндокринологии</w:t>
      </w:r>
      <w:proofErr w:type="gramEnd"/>
      <w:r w:rsidRPr="009633B9">
        <w:rPr>
          <w:rFonts w:ascii="Times New Roman" w:eastAsia="Times New Roman" w:hAnsi="Times New Roman" w:cs="Times New Roman"/>
          <w:color w:val="000000"/>
          <w:sz w:val="36"/>
          <w:szCs w:val="36"/>
          <w:lang w:eastAsia="ru-RU"/>
        </w:rPr>
        <w:t>» </w:t>
      </w:r>
      <w:proofErr w:type="gramStart"/>
      <w:r w:rsidRPr="009633B9">
        <w:rPr>
          <w:rFonts w:ascii="Times New Roman CYR" w:eastAsia="Times New Roman" w:hAnsi="Times New Roman CYR" w:cs="Times New Roman CYR"/>
          <w:color w:val="000000"/>
          <w:sz w:val="36"/>
          <w:szCs w:val="36"/>
          <w:lang w:eastAsia="ru-RU"/>
        </w:rPr>
        <w:t>или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эндокринологии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оториноларингологии (за исключением кохлеарной имплантации)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акушерству и гинекологии (за исключением использования вспомогательных репродуктивных технологий)</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лабораторной диагностике</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клинической лабораторной диагностике</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функциональной диагностике</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ультразвуковой диагностике</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и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рентгенологии</w:t>
      </w:r>
      <w:r w:rsidRPr="009633B9">
        <w:rPr>
          <w:rFonts w:ascii="Times New Roman" w:eastAsia="Times New Roman" w:hAnsi="Times New Roman" w:cs="Times New Roman"/>
          <w:color w:val="000000"/>
          <w:sz w:val="36"/>
          <w:szCs w:val="36"/>
          <w:lang w:eastAsia="ru-RU"/>
        </w:rPr>
        <w:t>».</w:t>
      </w:r>
      <w:proofErr w:type="gramEnd"/>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14. </w:t>
      </w:r>
      <w:r w:rsidRPr="009633B9">
        <w:rPr>
          <w:rFonts w:ascii="Times New Roman CYR" w:eastAsia="Times New Roman" w:hAnsi="Times New Roman CYR" w:cs="Times New Roman CYR"/>
          <w:color w:val="000000"/>
          <w:sz w:val="36"/>
          <w:szCs w:val="36"/>
          <w:lang w:eastAsia="ru-RU"/>
        </w:rPr>
        <w:t>Условия, сроки проведения диспансеризации населения для отдельных категорий населения, профилактических осмотров несовершенолетних на территории республики утверждаются Министерством здравоохранения Республики Саха (Якутия) в соответствии с порядками оказания медицинской помощи, а также с климатическими и географическими особенностями республики и транспортной доступностью медицинских организаций.</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15. </w:t>
      </w:r>
      <w:r w:rsidRPr="009633B9">
        <w:rPr>
          <w:rFonts w:ascii="Times New Roman CYR" w:eastAsia="Times New Roman" w:hAnsi="Times New Roman CYR" w:cs="Times New Roman CYR"/>
          <w:color w:val="000000"/>
          <w:sz w:val="36"/>
          <w:szCs w:val="36"/>
          <w:lang w:eastAsia="ru-RU"/>
        </w:rPr>
        <w:t>Целевые значения критериев доступности и качества медицинской помощи, оказываемой в рамках территориальнойпрограммы, установлены согласно разделу </w:t>
      </w:r>
      <w:r w:rsidRPr="009633B9">
        <w:rPr>
          <w:rFonts w:ascii="Times New Roman" w:eastAsia="Times New Roman" w:hAnsi="Times New Roman" w:cs="Times New Roman"/>
          <w:color w:val="000000"/>
          <w:sz w:val="36"/>
          <w:szCs w:val="36"/>
          <w:lang w:eastAsia="ru-RU"/>
        </w:rPr>
        <w:t>8 </w:t>
      </w:r>
      <w:r w:rsidRPr="009633B9">
        <w:rPr>
          <w:rFonts w:ascii="Times New Roman CYR" w:eastAsia="Times New Roman" w:hAnsi="Times New Roman CYR" w:cs="Times New Roman CYR"/>
          <w:color w:val="000000"/>
          <w:sz w:val="36"/>
          <w:szCs w:val="36"/>
          <w:lang w:eastAsia="ru-RU"/>
        </w:rPr>
        <w:t>программы.</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16. </w:t>
      </w:r>
      <w:r w:rsidRPr="009633B9">
        <w:rPr>
          <w:rFonts w:ascii="Times New Roman CYR" w:eastAsia="Times New Roman" w:hAnsi="Times New Roman CYR" w:cs="Times New Roman CYR"/>
          <w:color w:val="000000"/>
          <w:sz w:val="36"/>
          <w:szCs w:val="36"/>
          <w:lang w:eastAsia="ru-RU"/>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территориальнойпрограммы, устанавливаются согласно приложению </w:t>
      </w:r>
      <w:r w:rsidRPr="009633B9">
        <w:rPr>
          <w:rFonts w:ascii="Times New Roman" w:eastAsia="Times New Roman" w:hAnsi="Times New Roman" w:cs="Times New Roman"/>
          <w:color w:val="000000"/>
          <w:sz w:val="36"/>
          <w:szCs w:val="36"/>
          <w:lang w:eastAsia="ru-RU"/>
        </w:rPr>
        <w:t>№ 6 </w:t>
      </w:r>
      <w:r w:rsidRPr="009633B9">
        <w:rPr>
          <w:rFonts w:ascii="Times New Roman CYR" w:eastAsia="Times New Roman" w:hAnsi="Times New Roman CYR" w:cs="Times New Roman CYR"/>
          <w:color w:val="000000"/>
          <w:sz w:val="36"/>
          <w:szCs w:val="36"/>
          <w:lang w:eastAsia="ru-RU"/>
        </w:rPr>
        <w:t>к настоящейпрограмме.</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17. </w:t>
      </w:r>
      <w:proofErr w:type="gramStart"/>
      <w:r w:rsidRPr="009633B9">
        <w:rPr>
          <w:rFonts w:ascii="Times New Roman CYR" w:eastAsia="Times New Roman" w:hAnsi="Times New Roman CYR" w:cs="Times New Roman CYR"/>
          <w:color w:val="000000"/>
          <w:sz w:val="36"/>
          <w:szCs w:val="36"/>
          <w:lang w:eastAsia="ru-RU"/>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специалистов. сроки ожидания приема врачами</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 xml:space="preserve">терапевтами участковыми, </w:t>
      </w:r>
      <w:r w:rsidRPr="009633B9">
        <w:rPr>
          <w:rFonts w:ascii="Times New Roman CYR" w:eastAsia="Times New Roman" w:hAnsi="Times New Roman CYR" w:cs="Times New Roman CYR"/>
          <w:color w:val="000000"/>
          <w:sz w:val="36"/>
          <w:szCs w:val="36"/>
          <w:lang w:eastAsia="ru-RU"/>
        </w:rPr>
        <w:lastRenderedPageBreak/>
        <w:t>врачами общей практики (семейными врачами), врачами</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педиатрами участковыми не должны превышать 24 часов с момента обращения пациента в медицинскую организацию;</w:t>
      </w:r>
      <w:proofErr w:type="gramEnd"/>
      <w:r w:rsidRPr="009633B9">
        <w:rPr>
          <w:rFonts w:ascii="Times New Roman CYR" w:eastAsia="Times New Roman" w:hAnsi="Times New Roman CYR" w:cs="Times New Roman CYR"/>
          <w:color w:val="000000"/>
          <w:sz w:val="36"/>
          <w:szCs w:val="36"/>
          <w:lang w:eastAsia="ru-RU"/>
        </w:rPr>
        <w:t xml:space="preserve"> сроки ожидания оказания первичной медико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санитарной помощи в неотложной форме не должны превышать 2 часов с момента обращения пациента в медицинскую организацию; сроки проведения консультаций врачей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 xml:space="preserve">специалистов (за исключением подозрения на онкологические заболевания) не должны превышать 14 рабочих дней со дня обращения пациента в медицинскую организацию; </w:t>
      </w:r>
      <w:proofErr w:type="gramStart"/>
      <w:r w:rsidRPr="009633B9">
        <w:rPr>
          <w:rFonts w:ascii="Times New Roman CYR" w:eastAsia="Times New Roman" w:hAnsi="Times New Roman CYR" w:cs="Times New Roman CYR"/>
          <w:color w:val="000000"/>
          <w:sz w:val="36"/>
          <w:szCs w:val="36"/>
          <w:lang w:eastAsia="ru-RU"/>
        </w:rPr>
        <w:t>сроки проведения консультаций врачей</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специалистов в случае подозрения на онкологические заболевания не должны превышать 3 рабочих дней;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санитарной помощине должны превышать 14 рабочих дней со дня назначения исследований (за исключением исследований при подозрении на онкологическое заболевание)</w:t>
      </w:r>
      <w:r w:rsidRPr="009633B9">
        <w:rPr>
          <w:rFonts w:ascii="Times New Roman" w:eastAsia="Times New Roman" w:hAnsi="Times New Roman" w:cs="Times New Roman"/>
          <w:color w:val="000000"/>
          <w:sz w:val="36"/>
          <w:szCs w:val="36"/>
          <w:lang w:eastAsia="ru-RU"/>
        </w:rPr>
        <w:t>;</w:t>
      </w:r>
      <w:proofErr w:type="gramEnd"/>
      <w:r w:rsidRPr="009633B9">
        <w:rPr>
          <w:rFonts w:ascii="Times New Roman" w:eastAsia="Times New Roman" w:hAnsi="Times New Roman" w:cs="Times New Roman"/>
          <w:color w:val="000000"/>
          <w:sz w:val="36"/>
          <w:szCs w:val="36"/>
          <w:lang w:eastAsia="ru-RU"/>
        </w:rPr>
        <w:t> </w:t>
      </w:r>
      <w:proofErr w:type="gramStart"/>
      <w:r w:rsidRPr="009633B9">
        <w:rPr>
          <w:rFonts w:ascii="Times New Roman CYR" w:eastAsia="Times New Roman" w:hAnsi="Times New Roman CYR" w:cs="Times New Roman CYR"/>
          <w:color w:val="000000"/>
          <w:sz w:val="36"/>
          <w:szCs w:val="36"/>
          <w:lang w:eastAsia="ru-RU"/>
        </w:rPr>
        <w:t>сроки проведения компьютерной томографии (включая однофотонную эмиссионную компьютерную томографию), магнитно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резонансной томографии и ангиографии при оказании первичной медико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санитарной помощи (за исключением исследований при подозрении на онкологическое заболевание) не должны превышать 14 рабочихдней; сроки проведения диагностических инструментальных и лабораторных исследований вслучае подозрения на онкологические заболевание не должны превышать 7 рабочих дней со дня назначения исследований;</w:t>
      </w:r>
      <w:proofErr w:type="gramEnd"/>
      <w:r w:rsidRPr="009633B9">
        <w:rPr>
          <w:rFonts w:ascii="Times New Roman CYR" w:eastAsia="Times New Roman" w:hAnsi="Times New Roman CYR" w:cs="Times New Roman CYR"/>
          <w:color w:val="000000"/>
          <w:sz w:val="36"/>
          <w:szCs w:val="36"/>
          <w:lang w:eastAsia="ru-RU"/>
        </w:rPr>
        <w:t xml:space="preserve"> срок установления диспансерного наблюдения врача</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онколога за пациентом с выявленным онкологическим заболеванием не должен превышать</w:t>
      </w:r>
      <w:r w:rsidRPr="009633B9">
        <w:rPr>
          <w:rFonts w:ascii="Times New Roman" w:eastAsia="Times New Roman" w:hAnsi="Times New Roman" w:cs="Times New Roman"/>
          <w:color w:val="000000"/>
          <w:sz w:val="36"/>
          <w:szCs w:val="36"/>
          <w:lang w:eastAsia="ru-RU"/>
        </w:rPr>
        <w:t> 3 </w:t>
      </w:r>
      <w:r w:rsidRPr="009633B9">
        <w:rPr>
          <w:rFonts w:ascii="Times New Roman CYR" w:eastAsia="Times New Roman" w:hAnsi="Times New Roman CYR" w:cs="Times New Roman CYR"/>
          <w:color w:val="000000"/>
          <w:sz w:val="36"/>
          <w:szCs w:val="36"/>
          <w:lang w:eastAsia="ru-RU"/>
        </w:rPr>
        <w:t xml:space="preserve">рабочих дней с момента постановки диагноза онкологического </w:t>
      </w:r>
      <w:r w:rsidRPr="009633B9">
        <w:rPr>
          <w:rFonts w:ascii="Times New Roman CYR" w:eastAsia="Times New Roman" w:hAnsi="Times New Roman CYR" w:cs="Times New Roman CYR"/>
          <w:color w:val="000000"/>
          <w:sz w:val="36"/>
          <w:szCs w:val="36"/>
          <w:lang w:eastAsia="ru-RU"/>
        </w:rPr>
        <w:lastRenderedPageBreak/>
        <w:t xml:space="preserve">заболевания; </w:t>
      </w:r>
      <w:proofErr w:type="gramStart"/>
      <w:r w:rsidRPr="009633B9">
        <w:rPr>
          <w:rFonts w:ascii="Times New Roman CYR" w:eastAsia="Times New Roman" w:hAnsi="Times New Roman CYR" w:cs="Times New Roman CYR"/>
          <w:color w:val="000000"/>
          <w:sz w:val="36"/>
          <w:szCs w:val="36"/>
          <w:lang w:eastAsia="ru-RU"/>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w:t>
      </w:r>
      <w:r w:rsidRPr="009633B9">
        <w:rPr>
          <w:rFonts w:ascii="Times New Roman" w:eastAsia="Times New Roman" w:hAnsi="Times New Roman" w:cs="Times New Roman"/>
          <w:color w:val="000000"/>
          <w:sz w:val="36"/>
          <w:szCs w:val="36"/>
          <w:lang w:eastAsia="ru-RU"/>
        </w:rPr>
        <w:t> – 7 </w:t>
      </w:r>
      <w:r w:rsidRPr="009633B9">
        <w:rPr>
          <w:rFonts w:ascii="Times New Roman CYR" w:eastAsia="Times New Roman" w:hAnsi="Times New Roman CYR" w:cs="Times New Roman CYR"/>
          <w:color w:val="000000"/>
          <w:sz w:val="36"/>
          <w:szCs w:val="36"/>
          <w:lang w:eastAsia="ru-RU"/>
        </w:rPr>
        <w:t>рабочих дней с момента гистологической верификации опухоли или с момента установления диагноза заболевания (состояния);</w:t>
      </w:r>
      <w:proofErr w:type="gramEnd"/>
      <w:r w:rsidRPr="009633B9">
        <w:rPr>
          <w:rFonts w:ascii="Times New Roman CYR" w:eastAsia="Times New Roman" w:hAnsi="Times New Roman CYR" w:cs="Times New Roman CYR"/>
          <w:color w:val="000000"/>
          <w:sz w:val="36"/>
          <w:szCs w:val="36"/>
          <w:lang w:eastAsia="ru-RU"/>
        </w:rPr>
        <w:t xml:space="preserve">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Сроки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w:t>
      </w:r>
      <w:proofErr w:type="gramEnd"/>
      <w:r w:rsidRPr="009633B9">
        <w:rPr>
          <w:rFonts w:ascii="Times New Roman CYR" w:eastAsia="Times New Roman" w:hAnsi="Times New Roman CYR" w:cs="Times New Roman CYR"/>
          <w:color w:val="000000"/>
          <w:sz w:val="36"/>
          <w:szCs w:val="36"/>
          <w:lang w:eastAsia="ru-RU"/>
        </w:rPr>
        <w:t xml:space="preserve"> образования по программе военной подготовки или в военной образовательной организации высшегообразования попрограмме военной подготовки сержантов, старшин запаса либопрограмме военной подготовки солдат, матросов запаса, призыве на военные сборы, а также при направлении на альтернативную гражданскую службу, не </w:t>
      </w:r>
      <w:r w:rsidRPr="009633B9">
        <w:rPr>
          <w:rFonts w:ascii="Times New Roman CYR" w:eastAsia="Times New Roman" w:hAnsi="Times New Roman CYR" w:cs="Times New Roman CYR"/>
          <w:color w:val="000000"/>
          <w:sz w:val="36"/>
          <w:szCs w:val="36"/>
          <w:lang w:eastAsia="ru-RU"/>
        </w:rPr>
        <w:lastRenderedPageBreak/>
        <w:t>должны превышать 14 рабочих дней со дня обращения граждан в медицинские организации.</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18. </w:t>
      </w:r>
      <w:proofErr w:type="gramStart"/>
      <w:r w:rsidRPr="009633B9">
        <w:rPr>
          <w:rFonts w:ascii="Times New Roman CYR" w:eastAsia="Times New Roman" w:hAnsi="Times New Roman CYR" w:cs="Times New Roman CYR"/>
          <w:color w:val="000000"/>
          <w:sz w:val="36"/>
          <w:szCs w:val="36"/>
          <w:lang w:eastAsia="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roofErr w:type="gramEnd"/>
    </w:p>
    <w:p w:rsidR="009633B9" w:rsidRPr="009633B9" w:rsidRDefault="009633B9" w:rsidP="009633B9">
      <w:pPr>
        <w:shd w:val="clear" w:color="auto" w:fill="FFFFFF"/>
        <w:spacing w:before="125" w:after="0" w:line="200" w:lineRule="atLeast"/>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Регистрация и осмотр пациента, направленного в стационарное учреждение в плановом порядке, проводятся медицинским работником, имеющим среднее или высшее медицинское образование, в течение 2 часов с момента поступления, по экстренным показаниям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незамедлительно.</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Регистрация и осмотр пациента, доставленного в стационарное учреждение по экстренным показаниям, проводятся медицинским работником стационарного учреждения незамедлительно, повторный осмотр </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не позднее чем через 1 час.</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 xml:space="preserve">При состоянии здоровья гражданина, требующем оказания экстренной медицинской помощи, осмотр </w:t>
      </w:r>
      <w:r w:rsidRPr="009633B9">
        <w:rPr>
          <w:rFonts w:ascii="Times New Roman CYR" w:eastAsia="Times New Roman" w:hAnsi="Times New Roman CYR" w:cs="Times New Roman CYR"/>
          <w:color w:val="000000"/>
          <w:sz w:val="36"/>
          <w:szCs w:val="36"/>
          <w:lang w:eastAsia="ru-RU"/>
        </w:rPr>
        <w:lastRenderedPageBreak/>
        <w:t>гражданина и лечебные мероприятия осуществляются незамедлительно любым медицинским работником, к которому он обратился.</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r w:rsidRPr="009633B9">
        <w:rPr>
          <w:rFonts w:ascii="Times New Roman CYR" w:eastAsia="Times New Roman" w:hAnsi="Times New Roman CYR" w:cs="Times New Roman CYR"/>
          <w:color w:val="000000"/>
          <w:sz w:val="36"/>
          <w:szCs w:val="36"/>
          <w:lang w:eastAsia="ru-RU"/>
        </w:rPr>
        <w:t xml:space="preserve">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19. </w:t>
      </w:r>
      <w:proofErr w:type="gramStart"/>
      <w:r w:rsidRPr="009633B9">
        <w:rPr>
          <w:rFonts w:ascii="Times New Roman CYR" w:eastAsia="Times New Roman" w:hAnsi="Times New Roman CYR" w:cs="Times New Roman CYR"/>
          <w:color w:val="000000"/>
          <w:sz w:val="36"/>
          <w:szCs w:val="36"/>
          <w:lang w:eastAsia="ru-RU"/>
        </w:rPr>
        <w:t>При оказании медицинской помощи лечащий врач организует и обеспечивает оказание диагностических и лечебных мероприятий, в том числе извещает гражданина о дате назначенных диагностических исследований, консультаций специалистов, информирует гражданина о возможности получения им соответствующих исследований, консультаций, лекарственных препаратов, медицинских изделий и др. без взимания платы в соответствии с законодательством Российской Федерации, обеспечивает направление пациента на последующие этапы диагностики и лечения в</w:t>
      </w:r>
      <w:proofErr w:type="gramEnd"/>
      <w:r w:rsidRPr="009633B9">
        <w:rPr>
          <w:rFonts w:ascii="Times New Roman CYR" w:eastAsia="Times New Roman" w:hAnsi="Times New Roman CYR" w:cs="Times New Roman CYR"/>
          <w:color w:val="000000"/>
          <w:sz w:val="36"/>
          <w:szCs w:val="36"/>
          <w:lang w:eastAsia="ru-RU"/>
        </w:rPr>
        <w:t xml:space="preserve"> </w:t>
      </w:r>
      <w:proofErr w:type="gramStart"/>
      <w:r w:rsidRPr="009633B9">
        <w:rPr>
          <w:rFonts w:ascii="Times New Roman CYR" w:eastAsia="Times New Roman" w:hAnsi="Times New Roman CYR" w:cs="Times New Roman CYR"/>
          <w:color w:val="000000"/>
          <w:sz w:val="36"/>
          <w:szCs w:val="36"/>
          <w:lang w:eastAsia="ru-RU"/>
        </w:rPr>
        <w:t>соответствии</w:t>
      </w:r>
      <w:proofErr w:type="gramEnd"/>
      <w:r w:rsidRPr="009633B9">
        <w:rPr>
          <w:rFonts w:ascii="Times New Roman CYR" w:eastAsia="Times New Roman" w:hAnsi="Times New Roman CYR" w:cs="Times New Roman CYR"/>
          <w:color w:val="000000"/>
          <w:sz w:val="36"/>
          <w:szCs w:val="36"/>
          <w:lang w:eastAsia="ru-RU"/>
        </w:rPr>
        <w:t xml:space="preserve"> со стандартами медицинской помощи, порядками оказания медицинской помощи и сложившейся клинической практикой</w:t>
      </w:r>
      <w:r w:rsidRPr="009633B9">
        <w:rPr>
          <w:rFonts w:ascii="Times New Roman" w:eastAsia="Times New Roman" w:hAnsi="Times New Roman" w:cs="Times New Roman"/>
          <w:color w:val="000000"/>
          <w:sz w:val="36"/>
          <w:szCs w:val="36"/>
          <w:lang w:eastAsia="ru-RU"/>
        </w:rPr>
        <w:t>.</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w:eastAsia="Times New Roman" w:hAnsi="Times New Roman" w:cs="Times New Roman"/>
          <w:color w:val="000000"/>
          <w:sz w:val="36"/>
          <w:szCs w:val="36"/>
          <w:lang w:eastAsia="ru-RU"/>
        </w:rPr>
        <w:t>20. </w:t>
      </w:r>
      <w:r w:rsidRPr="009633B9">
        <w:rPr>
          <w:rFonts w:ascii="Times New Roman CYR" w:eastAsia="Times New Roman" w:hAnsi="Times New Roman CYR" w:cs="Times New Roman CYR"/>
          <w:color w:val="000000"/>
          <w:sz w:val="36"/>
          <w:szCs w:val="36"/>
          <w:lang w:eastAsia="ru-RU"/>
        </w:rPr>
        <w:t xml:space="preserve">Медицинская карта является основным документом, определяющим состояние пациента, и служит </w:t>
      </w:r>
      <w:r w:rsidRPr="009633B9">
        <w:rPr>
          <w:rFonts w:ascii="Times New Roman CYR" w:eastAsia="Times New Roman" w:hAnsi="Times New Roman CYR" w:cs="Times New Roman CYR"/>
          <w:color w:val="000000"/>
          <w:sz w:val="36"/>
          <w:szCs w:val="36"/>
          <w:lang w:eastAsia="ru-RU"/>
        </w:rPr>
        <w:lastRenderedPageBreak/>
        <w:t>доказательством проведенного объема лечебно</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диагностического и реабилитационного процесса, отражает взаимодействие лечащего врача с другими специалистами и службами, отражает динамику и исход заболевания и служит для защиты законных прав пациента, а в ряде случаев для защиты медицинских работников.</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Требования к оформлению первичной медицинской документации регламентируются нормативными документами уполномоченного федерального органа исполнительной власти в сфере здравоохранения. В медицинской карте больного (амбулаторного/стационарного) записи должны быть: четкими и читабельными; фамилия и инициалы врача должны быть записаны полностью; направление на диагностические исследования, консультации специалистов в амбулаторных условиях выдается лечащим врачом.</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В медицинской карте должны быть проставлены конкретные даты назначаемых исследований, консультаций специалистов и др.; самостоятельное обращение пациента на консультацию к врач</w:t>
      </w:r>
      <w:proofErr w:type="gramStart"/>
      <w:r w:rsidRPr="009633B9">
        <w:rPr>
          <w:rFonts w:ascii="Times New Roman CYR" w:eastAsia="Times New Roman" w:hAnsi="Times New Roman CYR" w:cs="Times New Roman CYR"/>
          <w:color w:val="000000"/>
          <w:sz w:val="36"/>
          <w:szCs w:val="36"/>
          <w:lang w:eastAsia="ru-RU"/>
        </w:rPr>
        <w:t>у</w:t>
      </w:r>
      <w:r w:rsidRPr="009633B9">
        <w:rPr>
          <w:rFonts w:ascii="Times New Roman" w:eastAsia="Times New Roman" w:hAnsi="Times New Roman" w:cs="Times New Roman"/>
          <w:color w:val="000000"/>
          <w:sz w:val="36"/>
          <w:szCs w:val="36"/>
          <w:lang w:eastAsia="ru-RU"/>
        </w:rPr>
        <w:t>-</w:t>
      </w:r>
      <w:proofErr w:type="gramEnd"/>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специалисту возможно при наличии экстренных и неотложных показаний и в соответствии с порядками оказания медицинской помощи; обращение пациента на консультацию к врачу</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специалисту по собственному желанию при отсутствии медицинских показаний осуществляется за счет личных средств гражданина; врач</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 xml:space="preserve">специалист, осуществивший консультацию пациента по направлению, обязан довести результаты консультации до </w:t>
      </w:r>
      <w:proofErr w:type="gramStart"/>
      <w:r w:rsidRPr="009633B9">
        <w:rPr>
          <w:rFonts w:ascii="Times New Roman CYR" w:eastAsia="Times New Roman" w:hAnsi="Times New Roman CYR" w:cs="Times New Roman CYR"/>
          <w:color w:val="000000"/>
          <w:sz w:val="36"/>
          <w:szCs w:val="36"/>
          <w:lang w:eastAsia="ru-RU"/>
        </w:rPr>
        <w:t>сведения</w:t>
      </w:r>
      <w:proofErr w:type="gramEnd"/>
      <w:r w:rsidRPr="009633B9">
        <w:rPr>
          <w:rFonts w:ascii="Times New Roman CYR" w:eastAsia="Times New Roman" w:hAnsi="Times New Roman CYR" w:cs="Times New Roman CYR"/>
          <w:color w:val="000000"/>
          <w:sz w:val="36"/>
          <w:szCs w:val="36"/>
          <w:lang w:eastAsia="ru-RU"/>
        </w:rPr>
        <w:t xml:space="preserve"> лечащего врача; при прохождении пациентом диагностических исследований и/или консультаций специалистов на платной основе в медицинскую карту пациента (амбулаторного/стационарного) вносится запись о том, что медицинская услуга оказана на платной основе, и </w:t>
      </w:r>
      <w:r w:rsidRPr="009633B9">
        <w:rPr>
          <w:rFonts w:ascii="Times New Roman CYR" w:eastAsia="Times New Roman" w:hAnsi="Times New Roman CYR" w:cs="Times New Roman CYR"/>
          <w:color w:val="000000"/>
          <w:sz w:val="36"/>
          <w:szCs w:val="36"/>
          <w:lang w:eastAsia="ru-RU"/>
        </w:rPr>
        <w:lastRenderedPageBreak/>
        <w:t>прикладывается копия договора о предоставлении медицинских услуг за плату.</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За утрату медицинской документации предусмотрена ответственность в соответствии с действующим законодательством.</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proofErr w:type="gramStart"/>
      <w:r w:rsidRPr="009633B9">
        <w:rPr>
          <w:rFonts w:ascii="Times New Roman CYR" w:eastAsia="Times New Roman" w:hAnsi="Times New Roman CYR" w:cs="Times New Roman CYR"/>
          <w:color w:val="000000"/>
          <w:sz w:val="36"/>
          <w:szCs w:val="36"/>
          <w:lang w:eastAsia="ru-RU"/>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 руководитель структурного подразделения медицинской организации, руководитель медицинской организации; страховая медицинская организация, включая своего страхового представителя, Территориальный фонд обязательного медицинского страхования Республики Саха (Якутия), телефон </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горячей линии</w:t>
      </w:r>
      <w:r w:rsidRPr="009633B9">
        <w:rPr>
          <w:rFonts w:ascii="Times New Roman" w:eastAsia="Times New Roman" w:hAnsi="Times New Roman" w:cs="Times New Roman"/>
          <w:color w:val="000000"/>
          <w:sz w:val="36"/>
          <w:szCs w:val="36"/>
          <w:lang w:eastAsia="ru-RU"/>
        </w:rPr>
        <w:t>» </w:t>
      </w:r>
      <w:r w:rsidRPr="009633B9">
        <w:rPr>
          <w:rFonts w:ascii="Times New Roman CYR" w:eastAsia="Times New Roman" w:hAnsi="Times New Roman CYR" w:cs="Times New Roman CYR"/>
          <w:color w:val="000000"/>
          <w:sz w:val="36"/>
          <w:szCs w:val="36"/>
          <w:lang w:eastAsia="ru-RU"/>
        </w:rPr>
        <w:t>Единого контакт</w:t>
      </w:r>
      <w:r w:rsidRPr="009633B9">
        <w:rPr>
          <w:rFonts w:ascii="Times New Roman" w:eastAsia="Times New Roman" w:hAnsi="Times New Roman" w:cs="Times New Roman"/>
          <w:color w:val="000000"/>
          <w:sz w:val="36"/>
          <w:szCs w:val="36"/>
          <w:lang w:eastAsia="ru-RU"/>
        </w:rPr>
        <w:t>-</w:t>
      </w:r>
      <w:r w:rsidRPr="009633B9">
        <w:rPr>
          <w:rFonts w:ascii="Times New Roman CYR" w:eastAsia="Times New Roman" w:hAnsi="Times New Roman CYR" w:cs="Times New Roman CYR"/>
          <w:color w:val="000000"/>
          <w:sz w:val="36"/>
          <w:szCs w:val="36"/>
          <w:lang w:eastAsia="ru-RU"/>
        </w:rPr>
        <w:t>центра здравоохранения Республики Саха (Якутия) </w:t>
      </w:r>
      <w:r w:rsidRPr="009633B9">
        <w:rPr>
          <w:rFonts w:ascii="Times New Roman" w:eastAsia="Times New Roman" w:hAnsi="Times New Roman" w:cs="Times New Roman"/>
          <w:color w:val="000000"/>
          <w:sz w:val="36"/>
          <w:szCs w:val="36"/>
          <w:lang w:eastAsia="ru-RU"/>
        </w:rPr>
        <w:t>8-800-100-1403;</w:t>
      </w:r>
      <w:proofErr w:type="gramEnd"/>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Министерство здравоохранения Республики Саха (Якутия), территориальный орган Федеральной службы по надзору в сфере здравоохранения по Республике Саха (Якутия).</w:t>
      </w:r>
    </w:p>
    <w:p w:rsidR="009633B9" w:rsidRPr="009633B9" w:rsidRDefault="009633B9" w:rsidP="009633B9">
      <w:pPr>
        <w:shd w:val="clear" w:color="auto" w:fill="FFFFFF"/>
        <w:spacing w:before="125" w:after="0" w:line="200" w:lineRule="atLeast"/>
        <w:ind w:firstLine="709"/>
        <w:rPr>
          <w:rFonts w:ascii="Arial" w:eastAsia="Times New Roman" w:hAnsi="Arial" w:cs="Arial"/>
          <w:color w:val="000000"/>
          <w:sz w:val="20"/>
          <w:szCs w:val="20"/>
          <w:lang w:eastAsia="ru-RU"/>
        </w:rPr>
      </w:pPr>
      <w:r w:rsidRPr="009633B9">
        <w:rPr>
          <w:rFonts w:ascii="Times New Roman CYR" w:eastAsia="Times New Roman" w:hAnsi="Times New Roman CYR" w:cs="Times New Roman CYR"/>
          <w:color w:val="000000"/>
          <w:sz w:val="36"/>
          <w:szCs w:val="36"/>
          <w:lang w:eastAsia="ru-RU"/>
        </w:rPr>
        <w:t>Также вопросы нарушения прав граждан на получение бесплатной медицинской помощи могут рассматривать Общественный совет при Министерстве здравоохранения Республики Саха (Якутия), региональное отделение Общественного совета по защите прав пациентов при территориальном органе Росздравнадзора, профессиональные некоммерческие медицинские организации.</w:t>
      </w:r>
    </w:p>
    <w:p w:rsidR="00B63ABC" w:rsidRDefault="00B63ABC"/>
    <w:sectPr w:rsidR="00B63ABC" w:rsidSect="00B63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9633B9"/>
    <w:rsid w:val="009633B9"/>
    <w:rsid w:val="00B63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BC"/>
  </w:style>
  <w:style w:type="paragraph" w:styleId="1">
    <w:name w:val="heading 1"/>
    <w:basedOn w:val="a"/>
    <w:link w:val="10"/>
    <w:uiPriority w:val="9"/>
    <w:qFormat/>
    <w:rsid w:val="009633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3B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63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33B9"/>
    <w:rPr>
      <w:b/>
      <w:bCs/>
    </w:rPr>
  </w:style>
</w:styles>
</file>

<file path=word/webSettings.xml><?xml version="1.0" encoding="utf-8"?>
<w:webSettings xmlns:r="http://schemas.openxmlformats.org/officeDocument/2006/relationships" xmlns:w="http://schemas.openxmlformats.org/wordprocessingml/2006/main">
  <w:divs>
    <w:div w:id="1260797808">
      <w:bodyDiv w:val="1"/>
      <w:marLeft w:val="0"/>
      <w:marRight w:val="0"/>
      <w:marTop w:val="0"/>
      <w:marBottom w:val="0"/>
      <w:divBdr>
        <w:top w:val="none" w:sz="0" w:space="0" w:color="auto"/>
        <w:left w:val="none" w:sz="0" w:space="0" w:color="auto"/>
        <w:bottom w:val="none" w:sz="0" w:space="0" w:color="auto"/>
        <w:right w:val="none" w:sz="0" w:space="0" w:color="auto"/>
      </w:divBdr>
      <w:divsChild>
        <w:div w:id="85349350">
          <w:marLeft w:val="0"/>
          <w:marRight w:val="0"/>
          <w:marTop w:val="0"/>
          <w:marBottom w:val="0"/>
          <w:divBdr>
            <w:top w:val="none" w:sz="0" w:space="0" w:color="auto"/>
            <w:left w:val="none" w:sz="0" w:space="0" w:color="auto"/>
            <w:bottom w:val="none" w:sz="0" w:space="0" w:color="auto"/>
            <w:right w:val="none" w:sz="0" w:space="0" w:color="auto"/>
          </w:divBdr>
          <w:divsChild>
            <w:div w:id="10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5635</Words>
  <Characters>32125</Characters>
  <Application>Microsoft Office Word</Application>
  <DocSecurity>0</DocSecurity>
  <Lines>267</Lines>
  <Paragraphs>75</Paragraphs>
  <ScaleCrop>false</ScaleCrop>
  <Company/>
  <LinksUpToDate>false</LinksUpToDate>
  <CharactersWithSpaces>37685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2025-04-23T04:36:00Z</dcterms:created>
  <dcterms:modified xsi:type="dcterms:W3CDTF">2025-04-23T04:36:00Z</dcterms:modified>
</cp:coreProperties>
</file>