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06" w:rsidRPr="00615306" w:rsidRDefault="00615306" w:rsidP="00615306">
      <w:pPr>
        <w:shd w:val="clear" w:color="auto" w:fill="FFFFFF"/>
        <w:spacing w:before="250" w:after="250" w:line="1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4073"/>
          <w:kern w:val="36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b/>
          <w:bCs/>
          <w:color w:val="184073"/>
          <w:kern w:val="36"/>
          <w:sz w:val="24"/>
          <w:szCs w:val="24"/>
          <w:lang w:eastAsia="ru-RU"/>
        </w:rPr>
        <w:t>Перечень документов, необходимых для получения гражданами бесплатной юридической помощи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В соответствии с пунктом 3 статьи 9 Закона Республики Саха (Якутия) от 15.12.2012 1146-З № 1191-IV «О бесплатной юридической помощи в Республике Саха (Якутия)»</w:t>
      </w: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для получения бесплатной юридической помощи</w:t>
      </w: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в рамках государственной системы бесплатной юридической помощи гражданин представляет следующие документы: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1) заявление об оказании бесплатной юридической помощи;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2) паспорт или иной документ, удостоверяющий личность и гражданство Российской Федерации;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3) документ, подтверждающий принадлежность гражданина к категории лиц, имеющих право на получение бесплатной юридической помощи;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4) иные документы, необходимые для оказания бесплатной юридической помощи.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Так для получения бесплатной юридической помощи в виде документов, подтверждающих принадлежность гражданина к категории лиц, имеющих право на получение бесплатной юридической помощи, могут быть представлены: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1) малоимущими гражданами – справка, подтверждающая, что среднедушевой доход семьи или одиноко проживающего гражданина ниже величины прожиточного минимума, установленного в Республике Саха (Якутия);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2) инвалидами I и II группы, детьми-инвалидами –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3) ветеранами Великой Отечественной войны, Героями Российской Федерации, Героями Советского Союза, Героями Социалистического Труда – удостоверение, подтверждающее их принадлежность к указанным категориям;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4) детьми-сиротами, детьми, оставшимися без попечения родителей, их представителями – справка, выданная органом опеки и попечительства по месту жительства, подтверждающая указанный статус;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5) лицами пожилого возраста, инвалидами (детьми-инвалидами),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– справка, выданная администрацией учреждения, о нахождении несовершеннолетнего в данном учреждении;</w:t>
      </w:r>
    </w:p>
    <w:p w:rsidR="00615306" w:rsidRPr="00615306" w:rsidRDefault="00615306" w:rsidP="0061530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615306">
        <w:rPr>
          <w:rFonts w:ascii="Times New Roman" w:eastAsia="Times New Roman" w:hAnsi="Times New Roman" w:cs="Times New Roman"/>
          <w:color w:val="454545"/>
          <w:sz w:val="24"/>
          <w:szCs w:val="24"/>
          <w:bdr w:val="none" w:sz="0" w:space="0" w:color="auto" w:frame="1"/>
          <w:lang w:eastAsia="ru-RU"/>
        </w:rPr>
        <w:t>7) лицами, страдающими психическими расстройствами, их представителями – справка, выданная медицинским учреждением, о нахождении гражданина на учете в данном учреждении;</w:t>
      </w:r>
    </w:p>
    <w:p w:rsidR="00615306" w:rsidRPr="00615306" w:rsidRDefault="00615306" w:rsidP="00615306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615306">
        <w:rPr>
          <w:color w:val="454545"/>
          <w:bdr w:val="none" w:sz="0" w:space="0" w:color="auto" w:frame="1"/>
        </w:rPr>
        <w:t>8) гражданами, признанными судом недееспособными, их представителями – решение суда о признании гражданина недееспособным.</w:t>
      </w:r>
    </w:p>
    <w:p w:rsidR="00615306" w:rsidRPr="00615306" w:rsidRDefault="00615306" w:rsidP="00615306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615306">
        <w:rPr>
          <w:color w:val="454545"/>
          <w:bdr w:val="none" w:sz="0" w:space="0" w:color="auto" w:frame="1"/>
        </w:rPr>
        <w:t>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гражданина, помимо указанных документов, представляет документ, удостоверяющий личность, доверенность, оформленную в установленном федеральным законодательством порядке, или документ, подтверждающий права законного представителя.</w:t>
      </w:r>
    </w:p>
    <w:p w:rsidR="00615306" w:rsidRPr="00615306" w:rsidRDefault="00615306" w:rsidP="00615306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color w:val="454545"/>
        </w:rPr>
      </w:pPr>
      <w:r w:rsidRPr="00615306">
        <w:rPr>
          <w:color w:val="454545"/>
          <w:bdr w:val="none" w:sz="0" w:space="0" w:color="auto" w:frame="1"/>
        </w:rPr>
        <w:lastRenderedPageBreak/>
        <w:t>Для получения бесплатной юридической помощи гражданами представляются подлинники документов и их копии, которые заверяются участниками государственной системы бесплатной юридической помощи.</w:t>
      </w:r>
    </w:p>
    <w:p w:rsidR="00176C5D" w:rsidRPr="00615306" w:rsidRDefault="00176C5D">
      <w:pPr>
        <w:rPr>
          <w:rFonts w:ascii="Times New Roman" w:hAnsi="Times New Roman" w:cs="Times New Roman"/>
          <w:sz w:val="24"/>
          <w:szCs w:val="24"/>
        </w:rPr>
      </w:pPr>
    </w:p>
    <w:sectPr w:rsidR="00176C5D" w:rsidRPr="00615306" w:rsidSect="001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306"/>
    <w:rsid w:val="00176C5D"/>
    <w:rsid w:val="0061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5D"/>
  </w:style>
  <w:style w:type="paragraph" w:styleId="1">
    <w:name w:val="heading 1"/>
    <w:basedOn w:val="a"/>
    <w:link w:val="10"/>
    <w:uiPriority w:val="9"/>
    <w:qFormat/>
    <w:rsid w:val="00615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dnpo9</dc:creator>
  <cp:keywords/>
  <dc:description/>
  <cp:lastModifiedBy>dnpo9</cp:lastModifiedBy>
  <cp:revision>2</cp:revision>
  <dcterms:created xsi:type="dcterms:W3CDTF">2015-12-01T03:34:00Z</dcterms:created>
  <dcterms:modified xsi:type="dcterms:W3CDTF">2015-12-01T03:36:00Z</dcterms:modified>
</cp:coreProperties>
</file>